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994" w:rsidRPr="00AD0994" w:rsidRDefault="00AD0994" w:rsidP="00AD0994">
      <w:pPr>
        <w:pStyle w:val="a4"/>
        <w:spacing w:line="0" w:lineRule="atLeast"/>
        <w:rPr>
          <w:sz w:val="24"/>
          <w:szCs w:val="24"/>
        </w:rPr>
      </w:pPr>
      <w:r w:rsidRPr="00AD0994">
        <w:rPr>
          <w:sz w:val="24"/>
          <w:szCs w:val="24"/>
        </w:rPr>
        <w:t>КАЛУЖСКАЯ  ОБЛАСТЬ</w:t>
      </w:r>
    </w:p>
    <w:p w:rsidR="00AD0994" w:rsidRPr="00AD0994" w:rsidRDefault="00AD0994" w:rsidP="00AD099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994">
        <w:rPr>
          <w:rFonts w:ascii="Times New Roman" w:hAnsi="Times New Roman" w:cs="Times New Roman"/>
          <w:b/>
          <w:sz w:val="24"/>
          <w:szCs w:val="24"/>
        </w:rPr>
        <w:t>МАЛОЯРОСЛАВЕЦКИЙ  РАЙОН</w:t>
      </w:r>
    </w:p>
    <w:p w:rsidR="00AD0994" w:rsidRPr="00AD0994" w:rsidRDefault="00AD0994" w:rsidP="00AD099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994">
        <w:rPr>
          <w:rFonts w:ascii="Times New Roman" w:hAnsi="Times New Roman" w:cs="Times New Roman"/>
          <w:b/>
          <w:sz w:val="24"/>
          <w:szCs w:val="24"/>
        </w:rPr>
        <w:t xml:space="preserve">  АДМИНИСТРАЦИЯ СЕЛЬСКОГО ПОСЕЛЕНИЯ</w:t>
      </w:r>
    </w:p>
    <w:p w:rsidR="00AD0994" w:rsidRPr="00AD0994" w:rsidRDefault="00AD0994" w:rsidP="00AD0994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994">
        <w:rPr>
          <w:rFonts w:ascii="Times New Roman" w:hAnsi="Times New Roman" w:cs="Times New Roman"/>
          <w:b/>
          <w:sz w:val="24"/>
          <w:szCs w:val="24"/>
        </w:rPr>
        <w:t>“ДЕРЕВНЯ ШУМЯТИНО”</w:t>
      </w:r>
    </w:p>
    <w:p w:rsidR="00AD0994" w:rsidRPr="00AD0994" w:rsidRDefault="00AD0994" w:rsidP="00AD0994">
      <w:pPr>
        <w:tabs>
          <w:tab w:val="left" w:pos="650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0994">
        <w:rPr>
          <w:rFonts w:ascii="Times New Roman" w:hAnsi="Times New Roman" w:cs="Times New Roman"/>
          <w:b/>
          <w:sz w:val="24"/>
          <w:szCs w:val="24"/>
        </w:rPr>
        <w:tab/>
      </w:r>
    </w:p>
    <w:p w:rsidR="00AD0994" w:rsidRPr="00AD0994" w:rsidRDefault="00AD0994" w:rsidP="00AD09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994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AD0994" w:rsidRPr="00AD0994" w:rsidRDefault="00AD0994" w:rsidP="00AD099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0994" w:rsidRPr="00AD0994" w:rsidRDefault="00AD0994" w:rsidP="00AD0994">
      <w:pPr>
        <w:jc w:val="both"/>
        <w:rPr>
          <w:rFonts w:ascii="Times New Roman" w:hAnsi="Times New Roman" w:cs="Times New Roman"/>
          <w:sz w:val="24"/>
          <w:szCs w:val="24"/>
        </w:rPr>
      </w:pPr>
      <w:r w:rsidRPr="00AD0994">
        <w:rPr>
          <w:rFonts w:ascii="Times New Roman" w:hAnsi="Times New Roman" w:cs="Times New Roman"/>
          <w:sz w:val="24"/>
          <w:szCs w:val="24"/>
        </w:rPr>
        <w:pict>
          <v:rect id="_x0000_s1026" style="position:absolute;left:0;text-align:left;margin-left:-247.95pt;margin-top:8.55pt;width:90.75pt;height:52.5pt;flip:x;z-index:251660288" strokecolor="white">
            <v:textbox style="mso-next-textbox:#_x0000_s1026">
              <w:txbxContent>
                <w:p w:rsidR="00AD0994" w:rsidRDefault="00AD0994" w:rsidP="00AD099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AD0994">
        <w:rPr>
          <w:rFonts w:ascii="Times New Roman" w:hAnsi="Times New Roman" w:cs="Times New Roman"/>
          <w:b/>
          <w:sz w:val="24"/>
          <w:szCs w:val="24"/>
        </w:rPr>
        <w:t xml:space="preserve">от  28 декабря </w:t>
      </w:r>
      <w:smartTag w:uri="urn:schemas-microsoft-com:office:smarttags" w:element="metricconverter">
        <w:smartTagPr>
          <w:attr w:name="ProductID" w:val="2015 г"/>
        </w:smartTagPr>
        <w:r w:rsidRPr="00AD0994">
          <w:rPr>
            <w:rFonts w:ascii="Times New Roman" w:hAnsi="Times New Roman" w:cs="Times New Roman"/>
            <w:b/>
            <w:sz w:val="24"/>
            <w:szCs w:val="24"/>
          </w:rPr>
          <w:t>2015 г</w:t>
        </w:r>
      </w:smartTag>
      <w:r w:rsidRPr="00AD099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D0994">
        <w:rPr>
          <w:rFonts w:ascii="Times New Roman" w:hAnsi="Times New Roman" w:cs="Times New Roman"/>
          <w:b/>
          <w:sz w:val="24"/>
          <w:szCs w:val="24"/>
        </w:rPr>
        <w:tab/>
      </w:r>
      <w:r w:rsidRPr="00AD0994">
        <w:rPr>
          <w:rFonts w:ascii="Times New Roman" w:hAnsi="Times New Roman" w:cs="Times New Roman"/>
          <w:b/>
          <w:sz w:val="24"/>
          <w:szCs w:val="24"/>
        </w:rPr>
        <w:tab/>
      </w:r>
      <w:r w:rsidRPr="00AD0994">
        <w:rPr>
          <w:rFonts w:ascii="Times New Roman" w:hAnsi="Times New Roman" w:cs="Times New Roman"/>
          <w:b/>
          <w:sz w:val="24"/>
          <w:szCs w:val="24"/>
        </w:rPr>
        <w:tab/>
      </w:r>
      <w:r w:rsidRPr="00AD0994">
        <w:rPr>
          <w:rFonts w:ascii="Times New Roman" w:hAnsi="Times New Roman" w:cs="Times New Roman"/>
          <w:b/>
          <w:sz w:val="24"/>
          <w:szCs w:val="24"/>
        </w:rPr>
        <w:tab/>
      </w:r>
      <w:r w:rsidRPr="00AD099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№ 74</w:t>
      </w:r>
    </w:p>
    <w:p w:rsidR="00AD0994" w:rsidRPr="00AD0994" w:rsidRDefault="00AD0994" w:rsidP="00AD09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0994">
        <w:rPr>
          <w:rFonts w:ascii="Times New Roman" w:hAnsi="Times New Roman" w:cs="Times New Roman"/>
          <w:b/>
          <w:sz w:val="24"/>
          <w:szCs w:val="24"/>
        </w:rPr>
        <w:t>Об утверждении Порядка формирования,</w:t>
      </w:r>
    </w:p>
    <w:p w:rsidR="00AD0994" w:rsidRPr="00AD0994" w:rsidRDefault="00AD0994" w:rsidP="00AD09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0994">
        <w:rPr>
          <w:rFonts w:ascii="Times New Roman" w:hAnsi="Times New Roman" w:cs="Times New Roman"/>
          <w:b/>
          <w:sz w:val="24"/>
          <w:szCs w:val="24"/>
        </w:rPr>
        <w:t>утверждения и ведения планов закупок</w:t>
      </w:r>
    </w:p>
    <w:p w:rsidR="00AD0994" w:rsidRPr="00AD0994" w:rsidRDefault="00AD0994" w:rsidP="00AD09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0994">
        <w:rPr>
          <w:rFonts w:ascii="Times New Roman" w:hAnsi="Times New Roman" w:cs="Times New Roman"/>
          <w:b/>
          <w:sz w:val="24"/>
          <w:szCs w:val="24"/>
        </w:rPr>
        <w:t xml:space="preserve">товаров,  </w:t>
      </w:r>
      <w:proofErr w:type="spellStart"/>
      <w:r w:rsidRPr="00AD0994">
        <w:rPr>
          <w:rFonts w:ascii="Times New Roman" w:hAnsi="Times New Roman" w:cs="Times New Roman"/>
          <w:b/>
          <w:sz w:val="24"/>
          <w:szCs w:val="24"/>
        </w:rPr>
        <w:t>paбот</w:t>
      </w:r>
      <w:proofErr w:type="spellEnd"/>
      <w:r w:rsidRPr="00AD0994">
        <w:rPr>
          <w:rFonts w:ascii="Times New Roman" w:hAnsi="Times New Roman" w:cs="Times New Roman"/>
          <w:b/>
          <w:sz w:val="24"/>
          <w:szCs w:val="24"/>
        </w:rPr>
        <w:t>,  услуг   для обеспечения</w:t>
      </w:r>
    </w:p>
    <w:p w:rsidR="00AD0994" w:rsidRPr="00AD0994" w:rsidRDefault="00AD0994" w:rsidP="00AD0994">
      <w:pPr>
        <w:spacing w:after="0" w:line="240" w:lineRule="auto"/>
        <w:rPr>
          <w:rFonts w:ascii="Times New Roman" w:eastAsia="Mincho" w:hAnsi="Times New Roman" w:cs="Times New Roman"/>
          <w:b/>
          <w:sz w:val="24"/>
          <w:szCs w:val="24"/>
        </w:rPr>
      </w:pPr>
      <w:r w:rsidRPr="00AD0994">
        <w:rPr>
          <w:rFonts w:ascii="Times New Roman" w:hAnsi="Times New Roman" w:cs="Times New Roman"/>
          <w:b/>
          <w:sz w:val="24"/>
          <w:szCs w:val="24"/>
        </w:rPr>
        <w:t xml:space="preserve">нужд </w:t>
      </w:r>
      <w:r w:rsidRPr="00AD0994">
        <w:rPr>
          <w:rFonts w:ascii="Times New Roman" w:eastAsia="Mincho" w:hAnsi="Times New Roman" w:cs="Times New Roman"/>
          <w:b/>
          <w:sz w:val="24"/>
          <w:szCs w:val="24"/>
        </w:rPr>
        <w:t xml:space="preserve"> сельского поселения «Деревня </w:t>
      </w:r>
      <w:proofErr w:type="spellStart"/>
      <w:r w:rsidRPr="00AD0994">
        <w:rPr>
          <w:rFonts w:ascii="Times New Roman" w:eastAsia="Mincho" w:hAnsi="Times New Roman" w:cs="Times New Roman"/>
          <w:b/>
          <w:sz w:val="24"/>
          <w:szCs w:val="24"/>
        </w:rPr>
        <w:t>Шумятино</w:t>
      </w:r>
      <w:proofErr w:type="spellEnd"/>
      <w:r w:rsidRPr="00AD0994">
        <w:rPr>
          <w:rFonts w:ascii="Times New Roman" w:eastAsia="Mincho" w:hAnsi="Times New Roman" w:cs="Times New Roman"/>
          <w:b/>
          <w:sz w:val="24"/>
          <w:szCs w:val="24"/>
        </w:rPr>
        <w:t>»</w:t>
      </w:r>
    </w:p>
    <w:p w:rsidR="00AD0994" w:rsidRPr="00AD0994" w:rsidRDefault="00AD0994" w:rsidP="00AD099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0994" w:rsidRPr="00AD0994" w:rsidRDefault="00AD0994" w:rsidP="00AD09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994">
        <w:rPr>
          <w:rFonts w:ascii="Times New Roman" w:hAnsi="Times New Roman" w:cs="Times New Roman"/>
          <w:sz w:val="24"/>
          <w:szCs w:val="24"/>
        </w:rPr>
        <w:tab/>
        <w:t xml:space="preserve">В соответствии  с частью 5 статьи 21 Федерального закона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№ 554 «О требованиях к формированию, утверждению и ведению планов 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 администрация  сельского поселения «Деревня </w:t>
      </w:r>
      <w:proofErr w:type="spellStart"/>
      <w:r w:rsidRPr="00AD0994"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 w:rsidRPr="00AD0994">
        <w:rPr>
          <w:rFonts w:ascii="Times New Roman" w:hAnsi="Times New Roman" w:cs="Times New Roman"/>
          <w:sz w:val="24"/>
          <w:szCs w:val="24"/>
        </w:rPr>
        <w:t xml:space="preserve">» </w:t>
      </w:r>
      <w:r w:rsidRPr="00AD0994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D0994" w:rsidRPr="00AD0994" w:rsidRDefault="00AD0994" w:rsidP="00AD0994">
      <w:pPr>
        <w:jc w:val="both"/>
        <w:rPr>
          <w:rFonts w:ascii="Times New Roman" w:hAnsi="Times New Roman" w:cs="Times New Roman"/>
          <w:sz w:val="24"/>
          <w:szCs w:val="24"/>
        </w:rPr>
      </w:pPr>
      <w:r w:rsidRPr="00AD0994">
        <w:rPr>
          <w:rFonts w:ascii="Times New Roman" w:hAnsi="Times New Roman" w:cs="Times New Roman"/>
          <w:sz w:val="24"/>
          <w:szCs w:val="24"/>
        </w:rPr>
        <w:tab/>
        <w:t xml:space="preserve">1.Утвердить Порядок формирования, утверждения и ведения планов закупок товаров, работ, услуг для обеспечения нужд  администрации сельского поселения «Деревня </w:t>
      </w:r>
      <w:proofErr w:type="spellStart"/>
      <w:r w:rsidRPr="00AD0994"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 w:rsidRPr="00AD0994">
        <w:rPr>
          <w:rFonts w:ascii="Times New Roman" w:hAnsi="Times New Roman" w:cs="Times New Roman"/>
          <w:sz w:val="24"/>
          <w:szCs w:val="24"/>
        </w:rPr>
        <w:t xml:space="preserve">», а также для учреждений, учредителем которых является администрация сельского поселения «Деревня </w:t>
      </w:r>
      <w:proofErr w:type="spellStart"/>
      <w:r w:rsidRPr="00AD0994"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 w:rsidRPr="00AD0994">
        <w:rPr>
          <w:rFonts w:ascii="Times New Roman" w:hAnsi="Times New Roman" w:cs="Times New Roman"/>
          <w:sz w:val="24"/>
          <w:szCs w:val="24"/>
        </w:rPr>
        <w:t>»  (прилагается).</w:t>
      </w:r>
    </w:p>
    <w:p w:rsidR="00AD0994" w:rsidRPr="00AD0994" w:rsidRDefault="00AD0994" w:rsidP="00AD0994">
      <w:pPr>
        <w:jc w:val="both"/>
        <w:rPr>
          <w:rFonts w:ascii="Times New Roman" w:hAnsi="Times New Roman" w:cs="Times New Roman"/>
          <w:sz w:val="24"/>
          <w:szCs w:val="24"/>
        </w:rPr>
      </w:pPr>
      <w:r w:rsidRPr="00AD0994">
        <w:rPr>
          <w:rFonts w:ascii="Times New Roman" w:hAnsi="Times New Roman" w:cs="Times New Roman"/>
          <w:sz w:val="24"/>
          <w:szCs w:val="24"/>
        </w:rPr>
        <w:tab/>
        <w:t>2.Ведущему специалисту 1 разряда Масловой О.В. разместить Порядок, утвержденный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4" w:history="1">
        <w:r w:rsidRPr="00AD0994">
          <w:rPr>
            <w:rStyle w:val="a3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AD0994">
        <w:rPr>
          <w:rFonts w:ascii="Times New Roman" w:hAnsi="Times New Roman" w:cs="Times New Roman"/>
          <w:sz w:val="24"/>
          <w:szCs w:val="24"/>
        </w:rPr>
        <w:t>) в течение трех дней со дня его утверждения.</w:t>
      </w:r>
    </w:p>
    <w:p w:rsidR="00AD0994" w:rsidRPr="00AD0994" w:rsidRDefault="00AD0994" w:rsidP="00AD0994">
      <w:pPr>
        <w:jc w:val="both"/>
        <w:rPr>
          <w:rFonts w:ascii="Times New Roman" w:hAnsi="Times New Roman" w:cs="Times New Roman"/>
          <w:sz w:val="24"/>
          <w:szCs w:val="24"/>
        </w:rPr>
      </w:pPr>
      <w:r w:rsidRPr="00AD0994">
        <w:rPr>
          <w:rFonts w:ascii="Times New Roman" w:hAnsi="Times New Roman" w:cs="Times New Roman"/>
          <w:sz w:val="24"/>
          <w:szCs w:val="24"/>
        </w:rPr>
        <w:tab/>
        <w:t>3.Настоящее Постановление вступает в силу  с момента его официального опубликования и применяется к правоотношениям, которые возникнут с 01 января 2016 года.</w:t>
      </w:r>
    </w:p>
    <w:p w:rsidR="00AD0994" w:rsidRPr="00AD0994" w:rsidRDefault="00AD0994" w:rsidP="00AD0994">
      <w:pPr>
        <w:jc w:val="both"/>
        <w:rPr>
          <w:rFonts w:ascii="Times New Roman" w:hAnsi="Times New Roman" w:cs="Times New Roman"/>
          <w:sz w:val="24"/>
          <w:szCs w:val="24"/>
        </w:rPr>
      </w:pPr>
      <w:r w:rsidRPr="00AD0994">
        <w:rPr>
          <w:rFonts w:ascii="Times New Roman" w:hAnsi="Times New Roman" w:cs="Times New Roman"/>
          <w:sz w:val="24"/>
          <w:szCs w:val="24"/>
        </w:rPr>
        <w:tab/>
        <w:t>4.Контроль за исполнением Постановления  оставляю за собой.</w:t>
      </w:r>
    </w:p>
    <w:p w:rsidR="00AD0994" w:rsidRPr="00AD0994" w:rsidRDefault="00AD0994" w:rsidP="00AD0994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09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9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0994" w:rsidRPr="00AD0994" w:rsidRDefault="00AD0994" w:rsidP="00AD0994">
      <w:pPr>
        <w:spacing w:after="0" w:line="240" w:lineRule="auto"/>
        <w:jc w:val="both"/>
        <w:rPr>
          <w:rFonts w:ascii="Times New Roman" w:eastAsia="Mincho" w:hAnsi="Times New Roman" w:cs="Times New Roman"/>
          <w:b/>
          <w:sz w:val="24"/>
          <w:szCs w:val="24"/>
        </w:rPr>
      </w:pPr>
      <w:r w:rsidRPr="00AD0994">
        <w:rPr>
          <w:rFonts w:ascii="Times New Roman" w:hAnsi="Times New Roman" w:cs="Times New Roman"/>
          <w:b/>
          <w:sz w:val="24"/>
          <w:szCs w:val="24"/>
        </w:rPr>
        <w:t xml:space="preserve">Глава администрации </w:t>
      </w:r>
      <w:r w:rsidRPr="00AD0994">
        <w:rPr>
          <w:rFonts w:ascii="Times New Roman" w:eastAsia="Mincho" w:hAnsi="Times New Roman" w:cs="Times New Roman"/>
          <w:b/>
          <w:sz w:val="24"/>
          <w:szCs w:val="24"/>
        </w:rPr>
        <w:t xml:space="preserve">сельского </w:t>
      </w:r>
    </w:p>
    <w:p w:rsidR="00AD0994" w:rsidRPr="00AD0994" w:rsidRDefault="00AD0994" w:rsidP="00AD09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994">
        <w:rPr>
          <w:rFonts w:ascii="Times New Roman" w:eastAsia="Mincho" w:hAnsi="Times New Roman" w:cs="Times New Roman"/>
          <w:b/>
          <w:sz w:val="24"/>
          <w:szCs w:val="24"/>
        </w:rPr>
        <w:t xml:space="preserve">поселения «Деревня </w:t>
      </w:r>
      <w:proofErr w:type="spellStart"/>
      <w:r w:rsidRPr="00AD0994">
        <w:rPr>
          <w:rFonts w:ascii="Times New Roman" w:eastAsia="Mincho" w:hAnsi="Times New Roman" w:cs="Times New Roman"/>
          <w:b/>
          <w:sz w:val="24"/>
          <w:szCs w:val="24"/>
        </w:rPr>
        <w:t>Шумятино</w:t>
      </w:r>
      <w:proofErr w:type="spellEnd"/>
      <w:r w:rsidRPr="00AD0994">
        <w:rPr>
          <w:rFonts w:ascii="Times New Roman" w:eastAsia="Mincho" w:hAnsi="Times New Roman" w:cs="Times New Roman"/>
          <w:b/>
          <w:sz w:val="24"/>
          <w:szCs w:val="24"/>
        </w:rPr>
        <w:t>»</w:t>
      </w:r>
      <w:r w:rsidRPr="00AD09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AD0994">
        <w:rPr>
          <w:rFonts w:ascii="Times New Roman" w:hAnsi="Times New Roman" w:cs="Times New Roman"/>
          <w:b/>
          <w:sz w:val="24"/>
          <w:szCs w:val="24"/>
        </w:rPr>
        <w:t>В.М.Коваленко</w:t>
      </w:r>
    </w:p>
    <w:p w:rsidR="00AD0994" w:rsidRDefault="00AD0994" w:rsidP="00AD0994">
      <w:pPr>
        <w:jc w:val="both"/>
        <w:rPr>
          <w:b/>
          <w:sz w:val="24"/>
          <w:szCs w:val="24"/>
        </w:rPr>
      </w:pPr>
    </w:p>
    <w:p w:rsidR="00AD0994" w:rsidRDefault="00AD0994" w:rsidP="00AD0994">
      <w:pPr>
        <w:jc w:val="both"/>
        <w:rPr>
          <w:b/>
          <w:sz w:val="24"/>
          <w:szCs w:val="24"/>
        </w:rPr>
      </w:pPr>
    </w:p>
    <w:p w:rsidR="00AD0994" w:rsidRDefault="00AD0994" w:rsidP="00AD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D0994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D0994" w:rsidRDefault="00AD0994" w:rsidP="00AD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D0994" w:rsidRDefault="00AD0994" w:rsidP="00AD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"Деревня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AD0994" w:rsidRPr="00AD0994" w:rsidRDefault="00AD0994" w:rsidP="00AD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28.12.2015 №74</w:t>
      </w:r>
    </w:p>
    <w:p w:rsidR="00AD0994" w:rsidRPr="008A0830" w:rsidRDefault="00AD0994" w:rsidP="00AD099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D0994" w:rsidRPr="008A0830" w:rsidRDefault="00AD0994" w:rsidP="00AD09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ПОРЯДОК</w:t>
      </w:r>
    </w:p>
    <w:p w:rsidR="00AD0994" w:rsidRPr="008A0830" w:rsidRDefault="00AD0994" w:rsidP="00AD09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ФОРМИРОВАНИЯ, УТВЕРЖДЕНИЯ И ВЕДЕНИЯ ПЛАНОВ ЗАКУПОК</w:t>
      </w:r>
    </w:p>
    <w:p w:rsidR="00AD0994" w:rsidRDefault="00AD0994" w:rsidP="00AD09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 xml:space="preserve">ДЛЯ ОБЕСПЕЧЕНИЯ МУНИЦИПАЛЬНЫХ НУЖД </w:t>
      </w:r>
      <w:r>
        <w:rPr>
          <w:rFonts w:ascii="Times New Roman" w:hAnsi="Times New Roman" w:cs="Times New Roman"/>
          <w:sz w:val="24"/>
          <w:szCs w:val="24"/>
        </w:rPr>
        <w:t>СЕЛЬСКОГО  ПОСЕЛЕНИЯ</w:t>
      </w:r>
    </w:p>
    <w:p w:rsidR="00AD0994" w:rsidRPr="008A0830" w:rsidRDefault="00AD0994" w:rsidP="00AD099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«ДЕРЕВНЯ ШУМЯТИНО»</w:t>
      </w:r>
    </w:p>
    <w:p w:rsidR="00AD0994" w:rsidRPr="008A0830" w:rsidRDefault="00AD0994" w:rsidP="00AD09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1. Настоящий Порядок устанавливает правила формирования, утверждения и ведения планов закупок товаров, работ, услуг (далее - закупки) для обеспечени</w:t>
      </w:r>
      <w:r>
        <w:rPr>
          <w:rFonts w:ascii="Times New Roman" w:hAnsi="Times New Roman" w:cs="Times New Roman"/>
          <w:sz w:val="24"/>
          <w:szCs w:val="24"/>
        </w:rPr>
        <w:t xml:space="preserve">я муниципальных нужд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A0830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</w:t>
      </w:r>
      <w:hyperlink r:id="rId5" w:history="1">
        <w:r w:rsidRPr="008A083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8A0830">
        <w:rPr>
          <w:rFonts w:ascii="Times New Roman" w:hAnsi="Times New Roman" w:cs="Times New Roman"/>
          <w:sz w:val="24"/>
          <w:szCs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системе).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2. Порядок формирования, утверждения и ведения планов закупок для обеспечен</w:t>
      </w:r>
      <w:r>
        <w:rPr>
          <w:rFonts w:ascii="Times New Roman" w:hAnsi="Times New Roman" w:cs="Times New Roman"/>
          <w:sz w:val="24"/>
          <w:szCs w:val="24"/>
        </w:rPr>
        <w:t xml:space="preserve">ия муниципальных нужд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A0830">
        <w:rPr>
          <w:rFonts w:ascii="Times New Roman" w:hAnsi="Times New Roman" w:cs="Times New Roman"/>
          <w:sz w:val="24"/>
          <w:szCs w:val="24"/>
        </w:rPr>
        <w:t xml:space="preserve"> в течение 3 дней со дня его утверждения подлежит размещению в единой информационной системе, 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</w:t>
      </w:r>
      <w:proofErr w:type="spellStart"/>
      <w:r w:rsidRPr="008A0830">
        <w:rPr>
          <w:rFonts w:ascii="Times New Roman" w:hAnsi="Times New Roman" w:cs="Times New Roman"/>
          <w:sz w:val="24"/>
          <w:szCs w:val="24"/>
        </w:rPr>
        <w:t>www.zakupki.gov.ru</w:t>
      </w:r>
      <w:proofErr w:type="spellEnd"/>
      <w:r w:rsidRPr="008A0830">
        <w:rPr>
          <w:rFonts w:ascii="Times New Roman" w:hAnsi="Times New Roman" w:cs="Times New Roman"/>
          <w:sz w:val="24"/>
          <w:szCs w:val="24"/>
        </w:rPr>
        <w:t>).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"/>
      <w:bookmarkEnd w:id="0"/>
      <w:r w:rsidRPr="008A0830">
        <w:rPr>
          <w:rFonts w:ascii="Times New Roman" w:hAnsi="Times New Roman" w:cs="Times New Roman"/>
          <w:sz w:val="24"/>
          <w:szCs w:val="24"/>
        </w:rPr>
        <w:t xml:space="preserve">3. Планы закупок формируются и утверждаются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0830">
        <w:rPr>
          <w:rFonts w:ascii="Times New Roman" w:hAnsi="Times New Roman" w:cs="Times New Roman"/>
          <w:sz w:val="24"/>
          <w:szCs w:val="24"/>
        </w:rPr>
        <w:t>муниципальными заказчиками (далее - муниципальные заказчики)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0830">
        <w:rPr>
          <w:rFonts w:ascii="Times New Roman" w:hAnsi="Times New Roman" w:cs="Times New Roman"/>
          <w:sz w:val="24"/>
          <w:szCs w:val="24"/>
        </w:rPr>
        <w:t>в течение 10 рабочих дней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"/>
      <w:bookmarkEnd w:id="1"/>
      <w:r w:rsidRPr="008A0830">
        <w:rPr>
          <w:rFonts w:ascii="Times New Roman" w:hAnsi="Times New Roman" w:cs="Times New Roman"/>
          <w:sz w:val="24"/>
          <w:szCs w:val="24"/>
        </w:rPr>
        <w:t>4. Планы закупок для обеспечени</w:t>
      </w:r>
      <w:r>
        <w:rPr>
          <w:rFonts w:ascii="Times New Roman" w:hAnsi="Times New Roman" w:cs="Times New Roman"/>
          <w:sz w:val="24"/>
          <w:szCs w:val="24"/>
        </w:rPr>
        <w:t xml:space="preserve">я муниципальных нужд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8A0830">
        <w:rPr>
          <w:rFonts w:ascii="Times New Roman" w:hAnsi="Times New Roman" w:cs="Times New Roman"/>
          <w:sz w:val="24"/>
          <w:szCs w:val="24"/>
        </w:rPr>
        <w:t xml:space="preserve">формируются лицами, указанными в </w:t>
      </w:r>
      <w:hyperlink w:anchor="Par7" w:history="1">
        <w:r w:rsidRPr="008A0830"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 w:rsidRPr="008A0830">
        <w:rPr>
          <w:rFonts w:ascii="Times New Roman" w:hAnsi="Times New Roman" w:cs="Times New Roman"/>
          <w:sz w:val="24"/>
          <w:szCs w:val="24"/>
        </w:rPr>
        <w:t xml:space="preserve"> настоящего документа, на очередной финансовый год и плановый период в сроки, установл</w:t>
      </w:r>
      <w:r>
        <w:rPr>
          <w:rFonts w:ascii="Times New Roman" w:hAnsi="Times New Roman" w:cs="Times New Roman"/>
          <w:sz w:val="24"/>
          <w:szCs w:val="24"/>
        </w:rPr>
        <w:t xml:space="preserve">енные администрацией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A0830">
        <w:rPr>
          <w:rFonts w:ascii="Times New Roman" w:hAnsi="Times New Roman" w:cs="Times New Roman"/>
          <w:sz w:val="24"/>
          <w:szCs w:val="24"/>
        </w:rPr>
        <w:t>, с учетом следующих положений: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 xml:space="preserve"> муниципальные заказчики в сроки, установленные главными распорядите</w:t>
      </w:r>
      <w:r>
        <w:rPr>
          <w:rFonts w:ascii="Times New Roman" w:hAnsi="Times New Roman" w:cs="Times New Roman"/>
          <w:sz w:val="24"/>
          <w:szCs w:val="24"/>
        </w:rPr>
        <w:t xml:space="preserve">лями средств бюджета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A0830">
        <w:rPr>
          <w:rFonts w:ascii="Times New Roman" w:hAnsi="Times New Roman" w:cs="Times New Roman"/>
          <w:sz w:val="24"/>
          <w:szCs w:val="24"/>
        </w:rPr>
        <w:t>, но не позднее сроков, установ</w:t>
      </w:r>
      <w:r>
        <w:rPr>
          <w:rFonts w:ascii="Times New Roman" w:hAnsi="Times New Roman" w:cs="Times New Roman"/>
          <w:sz w:val="24"/>
          <w:szCs w:val="24"/>
        </w:rPr>
        <w:t xml:space="preserve">ленных администрацией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»: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 xml:space="preserve">- формируют планы закупок исходя из целей осуществления закупок, определенных с учетом положений </w:t>
      </w:r>
      <w:hyperlink r:id="rId6" w:history="1">
        <w:r w:rsidRPr="008A0830">
          <w:rPr>
            <w:rFonts w:ascii="Times New Roman" w:hAnsi="Times New Roman" w:cs="Times New Roman"/>
            <w:color w:val="0000FF"/>
            <w:sz w:val="24"/>
            <w:szCs w:val="24"/>
          </w:rPr>
          <w:t>статьи 13</w:t>
        </w:r>
      </w:hyperlink>
      <w:r w:rsidRPr="008A0830">
        <w:rPr>
          <w:rFonts w:ascii="Times New Roman" w:hAnsi="Times New Roman" w:cs="Times New Roman"/>
          <w:sz w:val="24"/>
          <w:szCs w:val="24"/>
        </w:rPr>
        <w:t xml:space="preserve"> Федерального закона о контрактной системе, и представляют их не позднее 1 августа текущего года главным распорядит</w:t>
      </w:r>
      <w:r>
        <w:rPr>
          <w:rFonts w:ascii="Times New Roman" w:hAnsi="Times New Roman" w:cs="Times New Roman"/>
          <w:sz w:val="24"/>
          <w:szCs w:val="24"/>
        </w:rPr>
        <w:t xml:space="preserve">елям средств бюджета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A0830">
        <w:rPr>
          <w:rFonts w:ascii="Times New Roman" w:hAnsi="Times New Roman" w:cs="Times New Roman"/>
          <w:sz w:val="24"/>
          <w:szCs w:val="24"/>
        </w:rPr>
        <w:t xml:space="preserve">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- корректируют при необходимости по согласованию с главными распорядителями средств бюджета планы закупок в процессе составления проекта решения о бюджете;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- при необходимости уточняют сформированные планы закупок, после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сформированные планы закупок и уведомляют об этом главного распорядителя средств бюджета;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5. План закупок на очередной финансовый год и плановый период разрабатывается путем изменения параметров планового периода утвержденного плана закупок и добавления к ним параметров 2-го года планового периода.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lastRenderedPageBreak/>
        <w:t xml:space="preserve">6. Планы закупок формируются на срок, соответствующий сроку действия решения </w:t>
      </w:r>
      <w:r>
        <w:rPr>
          <w:rFonts w:ascii="Times New Roman" w:hAnsi="Times New Roman" w:cs="Times New Roman"/>
          <w:sz w:val="24"/>
          <w:szCs w:val="24"/>
        </w:rPr>
        <w:t>Сельской Думы</w:t>
      </w:r>
      <w:r w:rsidRPr="00B84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о бюджете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A0830">
        <w:rPr>
          <w:rFonts w:ascii="Times New Roman" w:hAnsi="Times New Roman" w:cs="Times New Roman"/>
          <w:sz w:val="24"/>
          <w:szCs w:val="24"/>
        </w:rPr>
        <w:t>.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 xml:space="preserve">8. Лица, указанные в </w:t>
      </w:r>
      <w:hyperlink w:anchor="Par7" w:history="1">
        <w:r w:rsidRPr="008A0830">
          <w:rPr>
            <w:rFonts w:ascii="Times New Roman" w:hAnsi="Times New Roman" w:cs="Times New Roman"/>
            <w:color w:val="0000FF"/>
            <w:sz w:val="24"/>
            <w:szCs w:val="24"/>
          </w:rPr>
          <w:t>пункте 3</w:t>
        </w:r>
      </w:hyperlink>
      <w:r w:rsidRPr="008A0830">
        <w:rPr>
          <w:rFonts w:ascii="Times New Roman" w:hAnsi="Times New Roman" w:cs="Times New Roman"/>
          <w:sz w:val="24"/>
          <w:szCs w:val="24"/>
        </w:rPr>
        <w:t xml:space="preserve"> настоящего Порядка, ведут планы закупок в соответствии с положениями Федерального закона о контрактной системе и настоящего Положения. Основаниями для внесения изменений в утвержденные планы закупок в случаях необходимости являются: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 xml:space="preserve">а) приведение планов закупок в соответствие с утвержденными изменениями целей осуществления закупок, определенных с учетом положений </w:t>
      </w:r>
      <w:hyperlink r:id="rId7" w:history="1">
        <w:r w:rsidRPr="008A0830">
          <w:rPr>
            <w:rFonts w:ascii="Times New Roman" w:hAnsi="Times New Roman" w:cs="Times New Roman"/>
            <w:color w:val="0000FF"/>
            <w:sz w:val="24"/>
            <w:szCs w:val="24"/>
          </w:rPr>
          <w:t>статьи 13</w:t>
        </w:r>
      </w:hyperlink>
      <w:r w:rsidRPr="008A0830">
        <w:rPr>
          <w:rFonts w:ascii="Times New Roman" w:hAnsi="Times New Roman" w:cs="Times New Roman"/>
          <w:sz w:val="24"/>
          <w:szCs w:val="24"/>
        </w:rPr>
        <w:t xml:space="preserve"> Федерального закона о контрактной системе и установленных в соответствии со </w:t>
      </w:r>
      <w:hyperlink r:id="rId8" w:history="1">
        <w:r w:rsidRPr="008A0830">
          <w:rPr>
            <w:rFonts w:ascii="Times New Roman" w:hAnsi="Times New Roman" w:cs="Times New Roman"/>
            <w:color w:val="0000FF"/>
            <w:sz w:val="24"/>
            <w:szCs w:val="24"/>
          </w:rPr>
          <w:t>статьей 19</w:t>
        </w:r>
      </w:hyperlink>
      <w:r w:rsidRPr="008A0830">
        <w:rPr>
          <w:rFonts w:ascii="Times New Roman" w:hAnsi="Times New Roman" w:cs="Times New Roman"/>
          <w:sz w:val="24"/>
          <w:szCs w:val="24"/>
        </w:rPr>
        <w:t xml:space="preserve"> Федерального закона о контрактной системе требований к закупаемым товарам, работам, услугам (в том числе предельной цены товаров, работ, услуг) и (или) нормативных затрат на обеспечение функций муниципальных органов;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б) приведение планов закупок в соответствие с муниципальными правовыми актами о внесении изменений</w:t>
      </w:r>
      <w:r>
        <w:rPr>
          <w:rFonts w:ascii="Times New Roman" w:hAnsi="Times New Roman" w:cs="Times New Roman"/>
          <w:sz w:val="24"/>
          <w:szCs w:val="24"/>
        </w:rPr>
        <w:t xml:space="preserve"> в решение о бюджете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A0830">
        <w:rPr>
          <w:rFonts w:ascii="Times New Roman" w:hAnsi="Times New Roman" w:cs="Times New Roman"/>
          <w:sz w:val="24"/>
          <w:szCs w:val="24"/>
        </w:rPr>
        <w:t xml:space="preserve"> на текущий финансовый год и плановый период;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в) 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Калужской области, решений, поручений высших исполнительных органов государственной власти Калужской обл</w:t>
      </w:r>
      <w:r>
        <w:rPr>
          <w:rFonts w:ascii="Times New Roman" w:hAnsi="Times New Roman" w:cs="Times New Roman"/>
          <w:sz w:val="24"/>
          <w:szCs w:val="24"/>
        </w:rPr>
        <w:t>асти, МР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Малоярославецкий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район», правовых актов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A0830">
        <w:rPr>
          <w:rFonts w:ascii="Times New Roman" w:hAnsi="Times New Roman" w:cs="Times New Roman"/>
          <w:sz w:val="24"/>
          <w:szCs w:val="24"/>
        </w:rPr>
        <w:t>, которые приняты после утверждения планов закупок и не приводят к изменению объема бюджетных ассигнований, утвержденных решением о бюджете;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г) реализация решения, принятого муниципальным заказчиком или юридическим лицом по итогам обязательного общественного обсуждения закупки;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083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A0830">
        <w:rPr>
          <w:rFonts w:ascii="Times New Roman" w:hAnsi="Times New Roman" w:cs="Times New Roman"/>
          <w:sz w:val="24"/>
          <w:szCs w:val="24"/>
        </w:rPr>
        <w:t>) использование в соответствии с законодательством Российской Федерации экономии, полученной при осуществлении закупки;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е) иные случаи, установл</w:t>
      </w:r>
      <w:r>
        <w:rPr>
          <w:rFonts w:ascii="Times New Roman" w:hAnsi="Times New Roman" w:cs="Times New Roman"/>
          <w:sz w:val="24"/>
          <w:szCs w:val="24"/>
        </w:rPr>
        <w:t xml:space="preserve">енные администрацией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A0830">
        <w:rPr>
          <w:rFonts w:ascii="Times New Roman" w:hAnsi="Times New Roman" w:cs="Times New Roman"/>
          <w:sz w:val="24"/>
          <w:szCs w:val="24"/>
        </w:rPr>
        <w:t xml:space="preserve"> в порядке формирования, утверждения и ведения планов закупок.</w:t>
      </w:r>
    </w:p>
    <w:p w:rsidR="00AD0994" w:rsidRPr="008A0830" w:rsidRDefault="00AD0994" w:rsidP="00AD099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0830">
        <w:rPr>
          <w:rFonts w:ascii="Times New Roman" w:hAnsi="Times New Roman" w:cs="Times New Roman"/>
          <w:sz w:val="24"/>
          <w:szCs w:val="24"/>
        </w:rPr>
        <w:t>9. Планы закупок товаров, работ, услуг для обеспечени</w:t>
      </w:r>
      <w:r>
        <w:rPr>
          <w:rFonts w:ascii="Times New Roman" w:hAnsi="Times New Roman" w:cs="Times New Roman"/>
          <w:sz w:val="24"/>
          <w:szCs w:val="24"/>
        </w:rPr>
        <w:t xml:space="preserve">я муниципальных нужд сельского поселения 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Шумятино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8A0830">
        <w:rPr>
          <w:rFonts w:ascii="Times New Roman" w:hAnsi="Times New Roman" w:cs="Times New Roman"/>
          <w:sz w:val="24"/>
          <w:szCs w:val="24"/>
        </w:rPr>
        <w:t xml:space="preserve"> ведутся в соответствии с требованиями к </w:t>
      </w:r>
      <w:hyperlink r:id="rId9" w:history="1">
        <w:r w:rsidRPr="008A0830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8A0830">
        <w:rPr>
          <w:rFonts w:ascii="Times New Roman" w:hAnsi="Times New Roman" w:cs="Times New Roman"/>
          <w:sz w:val="24"/>
          <w:szCs w:val="24"/>
        </w:rPr>
        <w:t>, утвержденными постановлением Правительства Российской Федерации от 21.11.2013 N 1043.</w:t>
      </w:r>
    </w:p>
    <w:p w:rsidR="00AD0994" w:rsidRPr="008A0830" w:rsidRDefault="00AD0994" w:rsidP="00AD09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D0994" w:rsidRPr="00244D56" w:rsidRDefault="00AD0994" w:rsidP="00AD0994">
      <w:pPr>
        <w:jc w:val="both"/>
        <w:rPr>
          <w:b/>
          <w:sz w:val="24"/>
          <w:szCs w:val="24"/>
        </w:rPr>
      </w:pPr>
    </w:p>
    <w:p w:rsidR="00AD0994" w:rsidRPr="00244D56" w:rsidRDefault="00AD0994" w:rsidP="00AD0994">
      <w:pPr>
        <w:jc w:val="both"/>
        <w:rPr>
          <w:b/>
          <w:sz w:val="24"/>
          <w:szCs w:val="24"/>
        </w:rPr>
      </w:pPr>
    </w:p>
    <w:p w:rsidR="005F1CEF" w:rsidRDefault="005F1CEF"/>
    <w:sectPr w:rsidR="005F1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D0994"/>
    <w:rsid w:val="005F1CEF"/>
    <w:rsid w:val="00AD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basedOn w:val="a0"/>
    <w:rsid w:val="00AD0994"/>
    <w:rPr>
      <w:rFonts w:ascii="Times New Roman" w:hAnsi="Times New Roman" w:cs="Times New Roman" w:hint="default"/>
      <w:spacing w:val="10"/>
      <w:sz w:val="14"/>
      <w:szCs w:val="14"/>
    </w:rPr>
  </w:style>
  <w:style w:type="character" w:styleId="a3">
    <w:name w:val="Hyperlink"/>
    <w:basedOn w:val="a0"/>
    <w:rsid w:val="00AD0994"/>
    <w:rPr>
      <w:color w:val="0000FF"/>
      <w:u w:val="single"/>
    </w:rPr>
  </w:style>
  <w:style w:type="paragraph" w:styleId="a4">
    <w:name w:val="Title"/>
    <w:basedOn w:val="a"/>
    <w:link w:val="a5"/>
    <w:qFormat/>
    <w:rsid w:val="00AD09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a5">
    <w:name w:val="Название Знак"/>
    <w:basedOn w:val="a0"/>
    <w:link w:val="a4"/>
    <w:rsid w:val="00AD0994"/>
    <w:rPr>
      <w:rFonts w:ascii="Times New Roman" w:eastAsia="Times New Roman" w:hAnsi="Times New Roman" w:cs="Times New Roman"/>
      <w:b/>
      <w:sz w:val="26"/>
      <w:szCs w:val="26"/>
    </w:rPr>
  </w:style>
  <w:style w:type="paragraph" w:customStyle="1" w:styleId="Style7">
    <w:name w:val="Style7"/>
    <w:basedOn w:val="a"/>
    <w:rsid w:val="00AD0994"/>
    <w:pPr>
      <w:widowControl w:val="0"/>
      <w:autoSpaceDE w:val="0"/>
      <w:autoSpaceDN w:val="0"/>
      <w:adjustRightInd w:val="0"/>
      <w:spacing w:after="0" w:line="288" w:lineRule="exact"/>
      <w:ind w:firstLine="200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AD0994"/>
    <w:rPr>
      <w:rFonts w:ascii="Times New Roman" w:hAnsi="Times New Roman" w:cs="Times New Roman" w:hint="default"/>
      <w:spacing w:val="10"/>
      <w:sz w:val="20"/>
      <w:szCs w:val="20"/>
    </w:rPr>
  </w:style>
  <w:style w:type="paragraph" w:customStyle="1" w:styleId="ConsPlusNormal">
    <w:name w:val="ConsPlusNormal"/>
    <w:rsid w:val="00AD09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AD09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D94782856C31DE4994E28C3885DEE9FE769B340828FE2D19BC9797B337D5914823C2B5AFB7597D2EW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D94782856C31DE4994E28C3885DEE9FE769B340828FE2D19BC9797B337D5914823C2B5AFB7597B2EW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D94782856C31DE4994E28C3885DEE9FE769B340828FE2D19BC9797B337D5914823C2B5AFB7597D2EWF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1D94782856C31DE4994E28C3885DEE9FE769B340828FE2D19BC9797B337D5914823C2B5AFB7597F2EWD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zakupki.gov.ru/" TargetMode="External"/><Relationship Id="rId9" Type="http://schemas.openxmlformats.org/officeDocument/2006/relationships/hyperlink" Target="consultantplus://offline/ref=B1D94782856C31DE4994E28C3885DEE9FE769D36042BFE2D19BC9797B337D5914823C2B32AW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1218</Words>
  <Characters>6943</Characters>
  <Application>Microsoft Office Word</Application>
  <DocSecurity>0</DocSecurity>
  <Lines>57</Lines>
  <Paragraphs>16</Paragraphs>
  <ScaleCrop>false</ScaleCrop>
  <Company>Microsoft</Company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2022-02-03T11:52:00Z</dcterms:created>
  <dcterms:modified xsi:type="dcterms:W3CDTF">2022-02-03T11:58:00Z</dcterms:modified>
</cp:coreProperties>
</file>