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432" w:rsidRPr="00772867" w:rsidRDefault="003C0432" w:rsidP="003C0432">
      <w:pPr>
        <w:jc w:val="center"/>
        <w:rPr>
          <w:b/>
        </w:rPr>
      </w:pPr>
      <w:r w:rsidRPr="00772867">
        <w:rPr>
          <w:b/>
        </w:rPr>
        <w:t>ПОЯСНИТЕЛЬНАЯ ЗАПИСКА</w:t>
      </w:r>
    </w:p>
    <w:p w:rsidR="003C0432" w:rsidRPr="00772867" w:rsidRDefault="003C0432" w:rsidP="003C0432">
      <w:pPr>
        <w:jc w:val="center"/>
        <w:rPr>
          <w:b/>
        </w:rPr>
      </w:pPr>
      <w:r w:rsidRPr="00772867">
        <w:rPr>
          <w:b/>
        </w:rPr>
        <w:t>к прогнозу социально-экономического развития</w:t>
      </w:r>
    </w:p>
    <w:p w:rsidR="00E26AE6" w:rsidRPr="00772867" w:rsidRDefault="00E26AE6" w:rsidP="003C0432">
      <w:pPr>
        <w:jc w:val="center"/>
        <w:rPr>
          <w:b/>
        </w:rPr>
      </w:pPr>
      <w:r w:rsidRPr="00772867">
        <w:rPr>
          <w:b/>
        </w:rPr>
        <w:t>сельского поселения</w:t>
      </w:r>
      <w:r w:rsidR="00D773D7">
        <w:rPr>
          <w:b/>
        </w:rPr>
        <w:t xml:space="preserve"> «Деревня </w:t>
      </w:r>
      <w:proofErr w:type="spellStart"/>
      <w:r w:rsidR="00D773D7">
        <w:rPr>
          <w:b/>
        </w:rPr>
        <w:t>Шумятино</w:t>
      </w:r>
      <w:proofErr w:type="spellEnd"/>
      <w:r w:rsidR="00D773D7">
        <w:rPr>
          <w:b/>
        </w:rPr>
        <w:t>»</w:t>
      </w:r>
    </w:p>
    <w:p w:rsidR="003C0432" w:rsidRPr="00772867" w:rsidRDefault="00965E34" w:rsidP="003C0432">
      <w:pPr>
        <w:jc w:val="center"/>
        <w:rPr>
          <w:b/>
        </w:rPr>
      </w:pPr>
      <w:r w:rsidRPr="00772867">
        <w:rPr>
          <w:b/>
        </w:rPr>
        <w:t>на 202</w:t>
      </w:r>
      <w:r w:rsidR="006624BF">
        <w:rPr>
          <w:b/>
        </w:rPr>
        <w:t>5</w:t>
      </w:r>
      <w:r w:rsidR="003C0432" w:rsidRPr="00772867">
        <w:rPr>
          <w:b/>
        </w:rPr>
        <w:t>-20</w:t>
      </w:r>
      <w:r w:rsidR="008E377E" w:rsidRPr="00772867">
        <w:rPr>
          <w:b/>
        </w:rPr>
        <w:t>2</w:t>
      </w:r>
      <w:r w:rsidR="006624BF">
        <w:rPr>
          <w:b/>
        </w:rPr>
        <w:t>7</w:t>
      </w:r>
      <w:r w:rsidR="003C0432" w:rsidRPr="00772867">
        <w:rPr>
          <w:b/>
        </w:rPr>
        <w:t xml:space="preserve"> годы</w:t>
      </w:r>
    </w:p>
    <w:p w:rsidR="003B5DE4" w:rsidRPr="00772867" w:rsidRDefault="003B5DE4" w:rsidP="003C0432">
      <w:pPr>
        <w:jc w:val="center"/>
        <w:rPr>
          <w:b/>
        </w:rPr>
      </w:pPr>
    </w:p>
    <w:p w:rsidR="003C0432" w:rsidRPr="00772867" w:rsidRDefault="003C0432" w:rsidP="003B5DE4">
      <w:pPr>
        <w:ind w:firstLine="708"/>
        <w:jc w:val="both"/>
      </w:pPr>
      <w:r w:rsidRPr="00772867">
        <w:t>Прогноз социально – экономического разви</w:t>
      </w:r>
      <w:r w:rsidR="00AD5CBF" w:rsidRPr="00772867">
        <w:t>т</w:t>
      </w:r>
      <w:r w:rsidR="003A14EC" w:rsidRPr="00772867">
        <w:t xml:space="preserve">ия </w:t>
      </w:r>
      <w:r w:rsidR="00E26AE6" w:rsidRPr="00772867">
        <w:t>сельского поселения</w:t>
      </w:r>
      <w:r w:rsidR="003A14EC" w:rsidRPr="00772867">
        <w:t xml:space="preserve"> </w:t>
      </w:r>
      <w:r w:rsidR="00D773D7">
        <w:t xml:space="preserve">«Деревня </w:t>
      </w:r>
      <w:proofErr w:type="spellStart"/>
      <w:r w:rsidR="00D773D7">
        <w:t>Шумятино</w:t>
      </w:r>
      <w:proofErr w:type="spellEnd"/>
      <w:r w:rsidR="00D773D7">
        <w:t xml:space="preserve">» </w:t>
      </w:r>
      <w:r w:rsidR="003A14EC" w:rsidRPr="00772867">
        <w:t>на 202</w:t>
      </w:r>
      <w:r w:rsidR="006624BF">
        <w:t>5</w:t>
      </w:r>
      <w:r w:rsidRPr="00772867">
        <w:t>-20</w:t>
      </w:r>
      <w:r w:rsidR="008E377E" w:rsidRPr="00772867">
        <w:t>2</w:t>
      </w:r>
      <w:r w:rsidR="006624BF">
        <w:t>7</w:t>
      </w:r>
      <w:r w:rsidRPr="00772867">
        <w:t xml:space="preserve"> годы сформирован  на основании анализа работы за предыдущие годы, статистических и отчетных данных предприятий района</w:t>
      </w:r>
      <w:r w:rsidR="0015688C" w:rsidRPr="00772867">
        <w:t>.</w:t>
      </w:r>
      <w:r w:rsidRPr="00772867">
        <w:t xml:space="preserve"> При формировании прогноза использованы Методические рекомендации по разработке соответствующих показателей разделов прогноза социально-э</w:t>
      </w:r>
      <w:r w:rsidR="003A14EC" w:rsidRPr="00772867">
        <w:t>кономического развития на 202</w:t>
      </w:r>
      <w:r w:rsidR="006624BF">
        <w:t>5</w:t>
      </w:r>
      <w:r w:rsidRPr="00772867">
        <w:t>-20</w:t>
      </w:r>
      <w:r w:rsidR="008E377E" w:rsidRPr="00772867">
        <w:t>2</w:t>
      </w:r>
      <w:r w:rsidR="006624BF">
        <w:t>7</w:t>
      </w:r>
      <w:r w:rsidRPr="00772867">
        <w:t xml:space="preserve"> годы, </w:t>
      </w:r>
      <w:r w:rsidR="0015688C" w:rsidRPr="00772867">
        <w:t>целевые показатели прогноза социально-экономического раз</w:t>
      </w:r>
      <w:r w:rsidR="003A14EC" w:rsidRPr="00772867">
        <w:t xml:space="preserve">вития </w:t>
      </w:r>
      <w:r w:rsidR="00D773D7">
        <w:t>Калужской</w:t>
      </w:r>
      <w:r w:rsidR="003A14EC" w:rsidRPr="00772867">
        <w:t xml:space="preserve"> области на 202</w:t>
      </w:r>
      <w:r w:rsidR="006624BF">
        <w:t>5</w:t>
      </w:r>
      <w:r w:rsidR="003A14EC" w:rsidRPr="00772867">
        <w:t>-202</w:t>
      </w:r>
      <w:r w:rsidR="006624BF">
        <w:t>7</w:t>
      </w:r>
      <w:r w:rsidR="0015688C" w:rsidRPr="00772867">
        <w:t xml:space="preserve"> годы</w:t>
      </w:r>
      <w:r w:rsidRPr="00772867">
        <w:t>, данные статистического</w:t>
      </w:r>
      <w:r w:rsidR="0015688C" w:rsidRPr="00772867">
        <w:t xml:space="preserve"> и бухгалтерского</w:t>
      </w:r>
      <w:r w:rsidRPr="00772867">
        <w:t xml:space="preserve"> учета, информация предприятий </w:t>
      </w:r>
      <w:r w:rsidR="00E26AE6" w:rsidRPr="00772867">
        <w:t>поселения</w:t>
      </w:r>
      <w:r w:rsidRPr="00772867">
        <w:t>.</w:t>
      </w:r>
      <w:r w:rsidR="001A775A">
        <w:t xml:space="preserve"> Экономика поселения представляется </w:t>
      </w:r>
      <w:proofErr w:type="spellStart"/>
      <w:r w:rsidR="001A775A">
        <w:t>микропреприятиями</w:t>
      </w:r>
      <w:proofErr w:type="spellEnd"/>
      <w:r w:rsidR="001A775A">
        <w:t xml:space="preserve"> и малым предпринимательством. Крупных и средних предприятий на территории сельского поселения «Деревня </w:t>
      </w:r>
      <w:proofErr w:type="spellStart"/>
      <w:r w:rsidR="001A775A">
        <w:t>Шумятино</w:t>
      </w:r>
      <w:proofErr w:type="spellEnd"/>
      <w:r w:rsidR="001A775A">
        <w:t>» нет.</w:t>
      </w:r>
    </w:p>
    <w:p w:rsidR="003C0432" w:rsidRPr="00772867" w:rsidRDefault="003C0432" w:rsidP="003C0432">
      <w:pPr>
        <w:jc w:val="both"/>
      </w:pPr>
    </w:p>
    <w:p w:rsidR="003C0432" w:rsidRPr="00772867" w:rsidRDefault="00743E04" w:rsidP="003C0432">
      <w:pPr>
        <w:jc w:val="center"/>
      </w:pPr>
      <w:r w:rsidRPr="00772867">
        <w:t>ПРОМЫШЛЕННОЕ ПРОИЗВОДСТВО</w:t>
      </w:r>
    </w:p>
    <w:p w:rsidR="00DD12E4" w:rsidRPr="00772867" w:rsidRDefault="00DD12E4" w:rsidP="003C0432">
      <w:pPr>
        <w:jc w:val="center"/>
      </w:pPr>
    </w:p>
    <w:p w:rsidR="00D043D9" w:rsidRPr="00772867" w:rsidRDefault="00F13260" w:rsidP="00D043D9">
      <w:pPr>
        <w:jc w:val="both"/>
      </w:pPr>
      <w:r>
        <w:t xml:space="preserve">          </w:t>
      </w:r>
      <w:r w:rsidR="00D043D9" w:rsidRPr="00772867">
        <w:t xml:space="preserve">Промышленное производство на территории </w:t>
      </w:r>
      <w:r w:rsidR="00D773D7">
        <w:t xml:space="preserve">сельского поселения «Деревня </w:t>
      </w:r>
      <w:proofErr w:type="spellStart"/>
      <w:r w:rsidR="00D773D7">
        <w:t>Шумятино</w:t>
      </w:r>
      <w:proofErr w:type="spellEnd"/>
      <w:r w:rsidR="00D773D7">
        <w:t>»</w:t>
      </w:r>
      <w:r w:rsidR="00D043D9" w:rsidRPr="00772867">
        <w:t xml:space="preserve"> представлено следующими отраслями:</w:t>
      </w:r>
    </w:p>
    <w:p w:rsidR="00D043D9" w:rsidRPr="00772867" w:rsidRDefault="00D043D9" w:rsidP="00D043D9">
      <w:pPr>
        <w:jc w:val="both"/>
      </w:pPr>
      <w:r w:rsidRPr="00772867">
        <w:t>- обрабатывающие производства (</w:t>
      </w:r>
      <w:r w:rsidR="00387B48">
        <w:t>п</w:t>
      </w:r>
      <w:r w:rsidR="00387B48" w:rsidRPr="00387B48">
        <w:t>роизводство готовых металлических изделий, кроме машин и оборудования</w:t>
      </w:r>
      <w:r w:rsidR="00387B48">
        <w:t>; п</w:t>
      </w:r>
      <w:r w:rsidR="00387B48" w:rsidRPr="00387B48">
        <w:t>роизводство  приборов</w:t>
      </w:r>
      <w:r w:rsidR="00387B48">
        <w:t>;</w:t>
      </w:r>
      <w:r w:rsidR="00387B48" w:rsidRPr="00387B48">
        <w:t xml:space="preserve"> </w:t>
      </w:r>
      <w:r w:rsidR="00387B48">
        <w:t>п</w:t>
      </w:r>
      <w:r w:rsidR="00387B48" w:rsidRPr="00387B48">
        <w:t>роизводство прочих транспортных средств и оборудования</w:t>
      </w:r>
      <w:r w:rsidR="00387B48">
        <w:t>; р</w:t>
      </w:r>
      <w:r w:rsidR="00387B48" w:rsidRPr="00387B48">
        <w:t>емонт машин и оборудования</w:t>
      </w:r>
      <w:r w:rsidR="006D39B9">
        <w:t>);</w:t>
      </w:r>
    </w:p>
    <w:p w:rsidR="00D043D9" w:rsidRDefault="00D043D9" w:rsidP="00D043D9">
      <w:pPr>
        <w:jc w:val="both"/>
      </w:pPr>
      <w:r w:rsidRPr="00772867">
        <w:t xml:space="preserve">- </w:t>
      </w:r>
      <w:r w:rsidR="00387B48">
        <w:t>о</w:t>
      </w:r>
      <w:r w:rsidR="00387B48" w:rsidRPr="00387B48">
        <w:t>бе</w:t>
      </w:r>
      <w:r w:rsidR="00387B48">
        <w:t>спечение электроэнергией, газом, п</w:t>
      </w:r>
      <w:r w:rsidR="00387B48" w:rsidRPr="00387B48">
        <w:t>аром</w:t>
      </w:r>
      <w:r w:rsidRPr="00772867">
        <w:t>;</w:t>
      </w:r>
    </w:p>
    <w:p w:rsidR="00387B48" w:rsidRPr="00772867" w:rsidRDefault="00387B48" w:rsidP="00D043D9">
      <w:pPr>
        <w:jc w:val="both"/>
      </w:pPr>
      <w:r>
        <w:t>- с</w:t>
      </w:r>
      <w:r w:rsidRPr="00387B48">
        <w:t>бор и утилизация отходов</w:t>
      </w:r>
      <w:r>
        <w:t>.</w:t>
      </w:r>
    </w:p>
    <w:p w:rsidR="00D043D9" w:rsidRPr="00772867" w:rsidRDefault="00D043D9" w:rsidP="00D043D9">
      <w:pPr>
        <w:jc w:val="both"/>
      </w:pPr>
      <w:r w:rsidRPr="00772867">
        <w:t xml:space="preserve">           Темпы роста объемов отгруженных товаров собственного производства, выполненных работ и услуг собственными силами по </w:t>
      </w:r>
      <w:r w:rsidR="00C60CE2">
        <w:t>п</w:t>
      </w:r>
      <w:r w:rsidR="006624BF">
        <w:t>ромышленным предприятиям за 2024</w:t>
      </w:r>
      <w:r w:rsidRPr="00772867">
        <w:t xml:space="preserve"> год </w:t>
      </w:r>
      <w:r w:rsidR="006624BF">
        <w:t>относительно 2023</w:t>
      </w:r>
      <w:r w:rsidRPr="00772867">
        <w:t xml:space="preserve"> года </w:t>
      </w:r>
      <w:r w:rsidR="00C60CE2">
        <w:t>по оценке</w:t>
      </w:r>
      <w:r w:rsidRPr="00772867">
        <w:t xml:space="preserve"> </w:t>
      </w:r>
      <w:r w:rsidR="00C60CE2" w:rsidRPr="00772867">
        <w:t>состав</w:t>
      </w:r>
      <w:r w:rsidR="00C60CE2">
        <w:t>ят</w:t>
      </w:r>
      <w:r w:rsidRPr="00772867">
        <w:t xml:space="preserve"> </w:t>
      </w:r>
      <w:r w:rsidR="006624BF">
        <w:t>117</w:t>
      </w:r>
      <w:r w:rsidR="00C60CE2">
        <w:t>% с уве</w:t>
      </w:r>
      <w:r w:rsidR="006624BF">
        <w:t>личением в плановом периоде 2025 – 2027 годов со 12</w:t>
      </w:r>
      <w:r w:rsidR="00C60CE2">
        <w:t xml:space="preserve">3% до </w:t>
      </w:r>
      <w:r w:rsidR="006624BF">
        <w:t>133</w:t>
      </w:r>
      <w:r w:rsidR="00C60CE2">
        <w:t>%</w:t>
      </w:r>
      <w:r w:rsidRPr="00772867">
        <w:t xml:space="preserve"> .</w:t>
      </w:r>
    </w:p>
    <w:p w:rsidR="00D043D9" w:rsidRPr="00772867" w:rsidRDefault="00162B45" w:rsidP="00D043D9">
      <w:pPr>
        <w:jc w:val="both"/>
      </w:pPr>
      <w:r w:rsidRPr="00772867">
        <w:t xml:space="preserve">Ведущим </w:t>
      </w:r>
      <w:r w:rsidR="00C60CE2">
        <w:t>промышленным</w:t>
      </w:r>
      <w:r w:rsidR="00061F23">
        <w:t xml:space="preserve"> предприятие</w:t>
      </w:r>
      <w:r w:rsidRPr="00772867">
        <w:t>м</w:t>
      </w:r>
      <w:r w:rsidR="00C60CE2">
        <w:t xml:space="preserve"> </w:t>
      </w:r>
      <w:r w:rsidRPr="00772867">
        <w:t>поселения</w:t>
      </w:r>
      <w:r w:rsidR="00061F23">
        <w:t xml:space="preserve"> являе</w:t>
      </w:r>
      <w:r w:rsidR="00D043D9" w:rsidRPr="00772867">
        <w:t xml:space="preserve">тся: </w:t>
      </w:r>
      <w:r w:rsidR="00C60CE2">
        <w:t>ООО «Производст</w:t>
      </w:r>
      <w:r w:rsidR="00061F23">
        <w:t>в</w:t>
      </w:r>
      <w:r w:rsidR="00C60CE2">
        <w:t>енно-торговая компания Приоритет»</w:t>
      </w:r>
      <w:r w:rsidR="00061F23">
        <w:t>.</w:t>
      </w:r>
    </w:p>
    <w:p w:rsidR="00FD0D49" w:rsidRPr="00772867" w:rsidRDefault="00FD0D49" w:rsidP="00F72FBD">
      <w:pPr>
        <w:jc w:val="both"/>
      </w:pPr>
    </w:p>
    <w:p w:rsidR="00E62896" w:rsidRPr="00772867" w:rsidRDefault="00743E04" w:rsidP="00E62896">
      <w:pPr>
        <w:jc w:val="center"/>
      </w:pPr>
      <w:r w:rsidRPr="00772867">
        <w:t>СЕЛЬСКОЕ ХОЗЯЙСТВО</w:t>
      </w:r>
    </w:p>
    <w:p w:rsidR="003B5DE4" w:rsidRPr="00772867" w:rsidRDefault="003B5DE4" w:rsidP="00E62896">
      <w:pPr>
        <w:jc w:val="center"/>
      </w:pPr>
    </w:p>
    <w:p w:rsidR="00757EE2" w:rsidRPr="00772867" w:rsidRDefault="003B5DE4" w:rsidP="00757EE2">
      <w:pPr>
        <w:tabs>
          <w:tab w:val="left" w:pos="567"/>
        </w:tabs>
        <w:jc w:val="both"/>
        <w:rPr>
          <w:rFonts w:eastAsia="A"/>
        </w:rPr>
      </w:pPr>
      <w:r w:rsidRPr="00772867">
        <w:rPr>
          <w:rFonts w:eastAsia="A"/>
        </w:rPr>
        <w:tab/>
      </w:r>
      <w:r w:rsidR="00B04520">
        <w:rPr>
          <w:rFonts w:eastAsia="A"/>
        </w:rPr>
        <w:t>О</w:t>
      </w:r>
      <w:r w:rsidR="00757EE2" w:rsidRPr="00772867">
        <w:rPr>
          <w:rFonts w:eastAsia="A"/>
        </w:rPr>
        <w:t xml:space="preserve">сновным звеном </w:t>
      </w:r>
      <w:r w:rsidR="00B04520">
        <w:rPr>
          <w:rFonts w:eastAsia="A"/>
        </w:rPr>
        <w:t>агропромышленного комплекса</w:t>
      </w:r>
      <w:r w:rsidR="00F72FBD" w:rsidRPr="00772867">
        <w:rPr>
          <w:rFonts w:eastAsia="A"/>
        </w:rPr>
        <w:t xml:space="preserve"> сельского поселения</w:t>
      </w:r>
      <w:r w:rsidR="00B04520">
        <w:rPr>
          <w:rFonts w:eastAsia="A"/>
        </w:rPr>
        <w:t xml:space="preserve"> </w:t>
      </w:r>
      <w:r w:rsidR="00B04520">
        <w:t xml:space="preserve">«Деревня </w:t>
      </w:r>
      <w:proofErr w:type="spellStart"/>
      <w:r w:rsidR="00B04520">
        <w:t>Шумятино</w:t>
      </w:r>
      <w:proofErr w:type="spellEnd"/>
      <w:r w:rsidR="00B04520">
        <w:t>» является растениеводство</w:t>
      </w:r>
      <w:r w:rsidR="00757EE2" w:rsidRPr="00772867">
        <w:rPr>
          <w:rFonts w:eastAsia="A"/>
        </w:rPr>
        <w:t xml:space="preserve">. </w:t>
      </w:r>
    </w:p>
    <w:p w:rsidR="00757EE2" w:rsidRPr="006624BF" w:rsidRDefault="00757EE2" w:rsidP="006624BF">
      <w:pPr>
        <w:pStyle w:val="a3"/>
        <w:ind w:firstLine="708"/>
        <w:jc w:val="both"/>
        <w:rPr>
          <w:rFonts w:ascii="Times New Roman" w:hAnsi="Times New Roman"/>
          <w:sz w:val="24"/>
          <w:szCs w:val="24"/>
        </w:rPr>
      </w:pPr>
      <w:r w:rsidRPr="00772867">
        <w:rPr>
          <w:rFonts w:ascii="Times New Roman" w:hAnsi="Times New Roman"/>
          <w:sz w:val="24"/>
          <w:szCs w:val="24"/>
        </w:rPr>
        <w:t xml:space="preserve">        Продукция сель</w:t>
      </w:r>
      <w:r w:rsidR="00B04520">
        <w:rPr>
          <w:rFonts w:ascii="Times New Roman" w:hAnsi="Times New Roman"/>
          <w:sz w:val="24"/>
          <w:szCs w:val="24"/>
        </w:rPr>
        <w:t>ского хозяйства производится в 4</w:t>
      </w:r>
      <w:r w:rsidRPr="00772867">
        <w:rPr>
          <w:rFonts w:ascii="Times New Roman" w:hAnsi="Times New Roman"/>
          <w:sz w:val="24"/>
          <w:szCs w:val="24"/>
        </w:rPr>
        <w:t xml:space="preserve"> сельскохозяйственн</w:t>
      </w:r>
      <w:r w:rsidR="00B04520">
        <w:rPr>
          <w:rFonts w:ascii="Times New Roman" w:hAnsi="Times New Roman"/>
          <w:sz w:val="24"/>
          <w:szCs w:val="24"/>
        </w:rPr>
        <w:t>ых</w:t>
      </w:r>
      <w:r w:rsidRPr="00772867">
        <w:rPr>
          <w:rFonts w:ascii="Times New Roman" w:hAnsi="Times New Roman"/>
          <w:sz w:val="24"/>
          <w:szCs w:val="24"/>
        </w:rPr>
        <w:t xml:space="preserve"> предприяти</w:t>
      </w:r>
      <w:r w:rsidR="00B04520">
        <w:rPr>
          <w:rFonts w:ascii="Times New Roman" w:hAnsi="Times New Roman"/>
          <w:sz w:val="24"/>
          <w:szCs w:val="24"/>
        </w:rPr>
        <w:t>ях</w:t>
      </w:r>
      <w:r w:rsidRPr="00772867">
        <w:rPr>
          <w:rFonts w:ascii="Times New Roman" w:hAnsi="Times New Roman"/>
          <w:sz w:val="24"/>
          <w:szCs w:val="24"/>
        </w:rPr>
        <w:t xml:space="preserve">, в </w:t>
      </w:r>
      <w:r w:rsidR="00F72FBD" w:rsidRPr="00772867">
        <w:rPr>
          <w:rFonts w:ascii="Times New Roman" w:hAnsi="Times New Roman"/>
          <w:sz w:val="24"/>
          <w:szCs w:val="24"/>
        </w:rPr>
        <w:t>1</w:t>
      </w:r>
      <w:r w:rsidRPr="00772867">
        <w:rPr>
          <w:rFonts w:ascii="Times New Roman" w:hAnsi="Times New Roman"/>
          <w:sz w:val="24"/>
          <w:szCs w:val="24"/>
        </w:rPr>
        <w:t xml:space="preserve"> КФХ и </w:t>
      </w:r>
      <w:r w:rsidR="00B04520">
        <w:rPr>
          <w:rFonts w:ascii="Times New Roman" w:hAnsi="Times New Roman"/>
          <w:sz w:val="24"/>
          <w:szCs w:val="24"/>
        </w:rPr>
        <w:t>350</w:t>
      </w:r>
      <w:r w:rsidRPr="00772867">
        <w:rPr>
          <w:rFonts w:ascii="Times New Roman" w:hAnsi="Times New Roman"/>
          <w:sz w:val="24"/>
          <w:szCs w:val="24"/>
        </w:rPr>
        <w:t xml:space="preserve"> личных подсобных хозяйствах населения. Около 90% продукции растениеводства производится  в сельхозпредприятиях и КФХ. </w:t>
      </w:r>
      <w:r w:rsidR="000E7B6E">
        <w:rPr>
          <w:rFonts w:ascii="Times New Roman" w:hAnsi="Times New Roman"/>
          <w:sz w:val="24"/>
          <w:szCs w:val="24"/>
        </w:rPr>
        <w:t>Так, например, ООО</w:t>
      </w:r>
      <w:r w:rsidR="000E7B6E" w:rsidRPr="00772867">
        <w:rPr>
          <w:rFonts w:ascii="Times New Roman" w:hAnsi="Times New Roman"/>
          <w:sz w:val="24"/>
          <w:szCs w:val="24"/>
        </w:rPr>
        <w:t xml:space="preserve"> </w:t>
      </w:r>
      <w:r w:rsidR="000E7B6E">
        <w:rPr>
          <w:rFonts w:ascii="Times New Roman" w:hAnsi="Times New Roman"/>
          <w:sz w:val="24"/>
          <w:szCs w:val="24"/>
        </w:rPr>
        <w:t>«Родина»</w:t>
      </w:r>
      <w:r w:rsidR="000E7B6E" w:rsidRPr="00772867">
        <w:rPr>
          <w:rFonts w:ascii="Times New Roman" w:hAnsi="Times New Roman"/>
          <w:sz w:val="24"/>
          <w:szCs w:val="24"/>
        </w:rPr>
        <w:t xml:space="preserve"> </w:t>
      </w:r>
      <w:r w:rsidR="000E7B6E">
        <w:rPr>
          <w:rFonts w:ascii="Times New Roman" w:hAnsi="Times New Roman"/>
          <w:sz w:val="24"/>
          <w:szCs w:val="24"/>
        </w:rPr>
        <w:t xml:space="preserve">возобновили выращивание картофеля и зерновых культур. </w:t>
      </w:r>
      <w:r w:rsidR="000E7B6E" w:rsidRPr="00772867">
        <w:rPr>
          <w:rFonts w:ascii="Times New Roman" w:hAnsi="Times New Roman"/>
          <w:sz w:val="24"/>
          <w:szCs w:val="24"/>
        </w:rPr>
        <w:t xml:space="preserve">Картофель выращивается </w:t>
      </w:r>
      <w:r w:rsidR="000E7B6E">
        <w:rPr>
          <w:rFonts w:ascii="Times New Roman" w:hAnsi="Times New Roman"/>
          <w:sz w:val="24"/>
          <w:szCs w:val="24"/>
        </w:rPr>
        <w:t>также и</w:t>
      </w:r>
      <w:r w:rsidR="000E7B6E" w:rsidRPr="00772867">
        <w:rPr>
          <w:rFonts w:ascii="Times New Roman" w:hAnsi="Times New Roman"/>
          <w:sz w:val="24"/>
          <w:szCs w:val="24"/>
        </w:rPr>
        <w:t xml:space="preserve"> в лич</w:t>
      </w:r>
      <w:r w:rsidR="006624BF">
        <w:rPr>
          <w:rFonts w:ascii="Times New Roman" w:hAnsi="Times New Roman"/>
          <w:sz w:val="24"/>
          <w:szCs w:val="24"/>
        </w:rPr>
        <w:t>ных подсобных хозяйствах. В 2023</w:t>
      </w:r>
      <w:r w:rsidR="000E7B6E" w:rsidRPr="00772867">
        <w:rPr>
          <w:rFonts w:ascii="Times New Roman" w:hAnsi="Times New Roman"/>
          <w:sz w:val="24"/>
          <w:szCs w:val="24"/>
        </w:rPr>
        <w:t xml:space="preserve"> году производство увеличилось, так как климатические условия сложились благоприятно. При складывающихся благоприятных погодных условиях, урожай картофеля в текущем году ожид</w:t>
      </w:r>
      <w:r w:rsidR="006624BF">
        <w:rPr>
          <w:rFonts w:ascii="Times New Roman" w:hAnsi="Times New Roman"/>
          <w:sz w:val="24"/>
          <w:szCs w:val="24"/>
        </w:rPr>
        <w:t>ается выше уровня 2023</w:t>
      </w:r>
      <w:r w:rsidR="000E7B6E">
        <w:rPr>
          <w:rFonts w:ascii="Times New Roman" w:hAnsi="Times New Roman"/>
          <w:sz w:val="24"/>
          <w:szCs w:val="24"/>
        </w:rPr>
        <w:t xml:space="preserve"> г. </w:t>
      </w:r>
    </w:p>
    <w:p w:rsidR="0026448B" w:rsidRPr="00772867" w:rsidRDefault="00757EE2" w:rsidP="0026448B">
      <w:pPr>
        <w:jc w:val="both"/>
      </w:pPr>
      <w:r w:rsidRPr="00772867">
        <w:t xml:space="preserve">          Общий объем </w:t>
      </w:r>
      <w:r w:rsidR="006B736E">
        <w:t>валово</w:t>
      </w:r>
      <w:r w:rsidRPr="00772867">
        <w:t>й сельск</w:t>
      </w:r>
      <w:r w:rsidR="006624BF">
        <w:t>охозяйственной продукции за 2023</w:t>
      </w:r>
      <w:r w:rsidRPr="00772867">
        <w:t xml:space="preserve"> год составил </w:t>
      </w:r>
      <w:r w:rsidR="006624BF">
        <w:t>25243</w:t>
      </w:r>
      <w:r w:rsidR="00B04520">
        <w:t xml:space="preserve"> </w:t>
      </w:r>
      <w:r w:rsidRPr="00772867">
        <w:t>ты</w:t>
      </w:r>
      <w:r w:rsidR="00B04520">
        <w:t>с. рублей.</w:t>
      </w:r>
    </w:p>
    <w:p w:rsidR="00757EE2" w:rsidRPr="000E7B6E" w:rsidRDefault="00757EE2" w:rsidP="00757EE2">
      <w:pPr>
        <w:pStyle w:val="a3"/>
        <w:jc w:val="both"/>
        <w:rPr>
          <w:rFonts w:ascii="Times New Roman" w:hAnsi="Times New Roman"/>
          <w:sz w:val="24"/>
          <w:szCs w:val="24"/>
        </w:rPr>
      </w:pPr>
      <w:r w:rsidRPr="00772867">
        <w:rPr>
          <w:rFonts w:ascii="Times New Roman" w:hAnsi="Times New Roman"/>
          <w:sz w:val="24"/>
          <w:szCs w:val="24"/>
        </w:rPr>
        <w:t xml:space="preserve">        В прогнозе объем производства </w:t>
      </w:r>
      <w:r w:rsidR="006B736E">
        <w:rPr>
          <w:rFonts w:ascii="Times New Roman" w:hAnsi="Times New Roman"/>
          <w:sz w:val="24"/>
          <w:szCs w:val="24"/>
        </w:rPr>
        <w:t>сельскохозяйственной продукции</w:t>
      </w:r>
      <w:r w:rsidR="006624BF">
        <w:rPr>
          <w:rFonts w:ascii="Times New Roman" w:hAnsi="Times New Roman"/>
          <w:sz w:val="24"/>
          <w:szCs w:val="24"/>
        </w:rPr>
        <w:t xml:space="preserve"> будет постепенно расти и в 2027</w:t>
      </w:r>
      <w:r w:rsidRPr="00772867">
        <w:rPr>
          <w:rFonts w:ascii="Times New Roman" w:hAnsi="Times New Roman"/>
          <w:sz w:val="24"/>
          <w:szCs w:val="24"/>
        </w:rPr>
        <w:t xml:space="preserve"> году составит </w:t>
      </w:r>
      <w:r w:rsidR="006624BF">
        <w:rPr>
          <w:rFonts w:ascii="Times New Roman" w:hAnsi="Times New Roman"/>
          <w:sz w:val="24"/>
          <w:szCs w:val="24"/>
        </w:rPr>
        <w:t>31127</w:t>
      </w:r>
      <w:r w:rsidR="006B736E">
        <w:rPr>
          <w:rFonts w:ascii="Times New Roman" w:hAnsi="Times New Roman"/>
          <w:sz w:val="24"/>
          <w:szCs w:val="24"/>
        </w:rPr>
        <w:t xml:space="preserve"> тыс. рублей</w:t>
      </w:r>
      <w:r w:rsidRPr="00772867">
        <w:rPr>
          <w:rFonts w:ascii="Times New Roman" w:hAnsi="Times New Roman"/>
          <w:sz w:val="24"/>
          <w:szCs w:val="24"/>
        </w:rPr>
        <w:t>.</w:t>
      </w:r>
    </w:p>
    <w:p w:rsidR="00757EE2" w:rsidRPr="00772867" w:rsidRDefault="00757EE2" w:rsidP="00F2651C">
      <w:pPr>
        <w:tabs>
          <w:tab w:val="left" w:pos="567"/>
        </w:tabs>
        <w:jc w:val="both"/>
      </w:pPr>
      <w:r w:rsidRPr="00772867">
        <w:t xml:space="preserve">        Сельскохозяйственные товаропроизводители продолжают обновлять машинно-тракторный парк, применять минеральные удобрения, средства защиты, закупать перспективные сорта зерновых и </w:t>
      </w:r>
      <w:r w:rsidR="000E7B6E">
        <w:t>овощных</w:t>
      </w:r>
      <w:r w:rsidRPr="00772867">
        <w:t xml:space="preserve"> культур. </w:t>
      </w:r>
    </w:p>
    <w:p w:rsidR="00757EE2" w:rsidRPr="00772867" w:rsidRDefault="00757EE2" w:rsidP="00757EE2">
      <w:pPr>
        <w:pStyle w:val="a3"/>
        <w:jc w:val="both"/>
        <w:rPr>
          <w:rFonts w:ascii="Times New Roman" w:hAnsi="Times New Roman"/>
          <w:sz w:val="24"/>
          <w:szCs w:val="24"/>
        </w:rPr>
      </w:pPr>
      <w:r w:rsidRPr="00772867">
        <w:rPr>
          <w:rFonts w:ascii="Times New Roman" w:hAnsi="Times New Roman"/>
          <w:sz w:val="24"/>
          <w:szCs w:val="24"/>
        </w:rPr>
        <w:t xml:space="preserve">        В среднесрочной перспективе необходимо:</w:t>
      </w:r>
    </w:p>
    <w:p w:rsidR="00757EE2" w:rsidRPr="00772867" w:rsidRDefault="00757EE2" w:rsidP="00757EE2">
      <w:pPr>
        <w:pStyle w:val="a3"/>
        <w:jc w:val="both"/>
        <w:rPr>
          <w:rFonts w:ascii="Times New Roman" w:hAnsi="Times New Roman"/>
          <w:sz w:val="24"/>
          <w:szCs w:val="24"/>
        </w:rPr>
      </w:pPr>
      <w:r w:rsidRPr="00772867">
        <w:rPr>
          <w:rFonts w:ascii="Times New Roman" w:hAnsi="Times New Roman"/>
          <w:sz w:val="24"/>
          <w:szCs w:val="24"/>
        </w:rPr>
        <w:t>- продолжить рациональное использование земель сельскохозяйственного назначения;</w:t>
      </w:r>
    </w:p>
    <w:p w:rsidR="00757EE2" w:rsidRPr="00772867" w:rsidRDefault="00757EE2" w:rsidP="00757EE2">
      <w:pPr>
        <w:pStyle w:val="a3"/>
        <w:jc w:val="both"/>
        <w:rPr>
          <w:rFonts w:ascii="Times New Roman" w:hAnsi="Times New Roman"/>
          <w:sz w:val="24"/>
          <w:szCs w:val="24"/>
        </w:rPr>
      </w:pPr>
      <w:r w:rsidRPr="00772867">
        <w:rPr>
          <w:rFonts w:ascii="Times New Roman" w:hAnsi="Times New Roman"/>
          <w:sz w:val="24"/>
          <w:szCs w:val="24"/>
        </w:rPr>
        <w:t>- соответствующее системе обработки почв в севооборотах применение минеральных удобрений и средст</w:t>
      </w:r>
      <w:r w:rsidR="000E7B6E">
        <w:rPr>
          <w:rFonts w:ascii="Times New Roman" w:hAnsi="Times New Roman"/>
          <w:sz w:val="24"/>
          <w:szCs w:val="24"/>
        </w:rPr>
        <w:t>в защиты</w:t>
      </w:r>
      <w:r w:rsidRPr="00772867">
        <w:rPr>
          <w:rFonts w:ascii="Times New Roman" w:hAnsi="Times New Roman"/>
          <w:sz w:val="24"/>
          <w:szCs w:val="24"/>
        </w:rPr>
        <w:t>.</w:t>
      </w:r>
    </w:p>
    <w:p w:rsidR="00772867" w:rsidRDefault="000C76F2" w:rsidP="00772867">
      <w:pPr>
        <w:jc w:val="center"/>
      </w:pPr>
      <w:r w:rsidRPr="00772867">
        <w:lastRenderedPageBreak/>
        <w:t>ИНВЕСТИЦИИ</w:t>
      </w:r>
    </w:p>
    <w:p w:rsidR="00772867" w:rsidRDefault="00772867" w:rsidP="00772867">
      <w:pPr>
        <w:jc w:val="center"/>
      </w:pPr>
    </w:p>
    <w:p w:rsidR="000C76F2" w:rsidRPr="00772867" w:rsidRDefault="000E7B6E" w:rsidP="000E7B6E">
      <w:pPr>
        <w:jc w:val="both"/>
      </w:pPr>
      <w:r>
        <w:t xml:space="preserve">           </w:t>
      </w:r>
      <w:r w:rsidR="000C76F2" w:rsidRPr="00772867">
        <w:t xml:space="preserve">Прогноз социально-экономического развития </w:t>
      </w:r>
      <w:r w:rsidR="009337F0" w:rsidRPr="00772867">
        <w:t>сельского поселения</w:t>
      </w:r>
      <w:r w:rsidR="000C76F2" w:rsidRPr="00772867">
        <w:t xml:space="preserve"> </w:t>
      </w:r>
      <w:r>
        <w:t xml:space="preserve">«деревня </w:t>
      </w:r>
      <w:proofErr w:type="spellStart"/>
      <w:r>
        <w:t>Шумятино</w:t>
      </w:r>
      <w:proofErr w:type="spellEnd"/>
      <w:r>
        <w:t xml:space="preserve">» </w:t>
      </w:r>
      <w:r w:rsidR="000C76F2" w:rsidRPr="00772867">
        <w:t>на 20</w:t>
      </w:r>
      <w:r w:rsidR="006624BF">
        <w:t>25 год и на период до 2027</w:t>
      </w:r>
      <w:r w:rsidR="000C76F2" w:rsidRPr="00772867">
        <w:t xml:space="preserve"> года по разделу «Инвестиции» рассчитан исходя из данных статистического учета, темпов динамики инвестиций, складывающихся в инвестиционной сфере, оценки наличия финансовых ресурсов, с учетом реализации муниципальных и государственных программ </w:t>
      </w:r>
      <w:r>
        <w:t>Калужской</w:t>
      </w:r>
      <w:r w:rsidR="000C76F2" w:rsidRPr="00772867">
        <w:t xml:space="preserve"> области и т.д.</w:t>
      </w:r>
    </w:p>
    <w:p w:rsidR="000C76F2" w:rsidRPr="00772867" w:rsidRDefault="000C76F2" w:rsidP="00772867">
      <w:pPr>
        <w:ind w:firstLine="708"/>
        <w:jc w:val="both"/>
      </w:pPr>
      <w:r w:rsidRPr="00772867">
        <w:t xml:space="preserve">На территории </w:t>
      </w:r>
      <w:r w:rsidR="009337F0" w:rsidRPr="00772867">
        <w:t xml:space="preserve">поселения </w:t>
      </w:r>
      <w:r w:rsidRPr="00772867">
        <w:t xml:space="preserve">основными источниками инвестиций являются средства </w:t>
      </w:r>
      <w:r w:rsidR="00622939">
        <w:t>населения на индивидуальное жилищное строительство</w:t>
      </w:r>
      <w:r w:rsidRPr="00772867">
        <w:t>, собственные средства сельскохозяйственных предприятий, средства субъектов малого предпр</w:t>
      </w:r>
      <w:r w:rsidR="00622939">
        <w:t>инимательства</w:t>
      </w:r>
      <w:r w:rsidRPr="00772867">
        <w:t>.</w:t>
      </w:r>
    </w:p>
    <w:p w:rsidR="000C76F2" w:rsidRPr="00772867" w:rsidRDefault="000C76F2" w:rsidP="00772867">
      <w:pPr>
        <w:ind w:firstLine="708"/>
        <w:jc w:val="both"/>
      </w:pPr>
      <w:r w:rsidRPr="00772867">
        <w:t>Объем инвестиций п</w:t>
      </w:r>
      <w:r w:rsidR="00622939">
        <w:t>о предварительным данным за 2023</w:t>
      </w:r>
      <w:r w:rsidR="008E327E">
        <w:t xml:space="preserve"> </w:t>
      </w:r>
      <w:r w:rsidRPr="00772867">
        <w:t xml:space="preserve">год  по полному кругу предприятий </w:t>
      </w:r>
      <w:proofErr w:type="gramStart"/>
      <w:r w:rsidRPr="00772867">
        <w:t>согласно</w:t>
      </w:r>
      <w:proofErr w:type="gramEnd"/>
      <w:r w:rsidRPr="00772867">
        <w:t xml:space="preserve"> </w:t>
      </w:r>
      <w:r w:rsidR="00D043D9" w:rsidRPr="00772867">
        <w:t xml:space="preserve">оперативных сведений, </w:t>
      </w:r>
      <w:r w:rsidRPr="00772867">
        <w:t xml:space="preserve">данных статистического учета, форм первичного учета  составил </w:t>
      </w:r>
      <w:r w:rsidR="00622939">
        <w:t>227</w:t>
      </w:r>
      <w:r w:rsidR="009337F0" w:rsidRPr="00772867">
        <w:t>,</w:t>
      </w:r>
      <w:r w:rsidR="00622939">
        <w:t>317</w:t>
      </w:r>
      <w:r w:rsidR="008E327E">
        <w:t xml:space="preserve"> </w:t>
      </w:r>
      <w:r w:rsidRPr="00772867">
        <w:t xml:space="preserve">млн. рублей, что составляет </w:t>
      </w:r>
      <w:r w:rsidR="008E327E">
        <w:t>88</w:t>
      </w:r>
      <w:r w:rsidRPr="00772867">
        <w:t xml:space="preserve"> % в сопоставимых ценах соответствующего пер</w:t>
      </w:r>
      <w:r w:rsidR="00622939">
        <w:t>иода к аналогичному периоду 2022</w:t>
      </w:r>
      <w:r w:rsidRPr="00772867">
        <w:t xml:space="preserve"> года.  </w:t>
      </w:r>
    </w:p>
    <w:p w:rsidR="000C76F2" w:rsidRPr="00772867" w:rsidRDefault="00622939" w:rsidP="00772867">
      <w:pPr>
        <w:ind w:firstLine="708"/>
        <w:jc w:val="both"/>
      </w:pPr>
      <w:r>
        <w:t>По оценке 2024 года и на плановый период 2025-2027</w:t>
      </w:r>
      <w:r w:rsidR="000C76F2" w:rsidRPr="00772867">
        <w:t xml:space="preserve"> годов планируется дальнейшее обновление парка сельскохозяйственных машин и механизмов, закупка </w:t>
      </w:r>
      <w:r w:rsidR="008E327E">
        <w:t>оборудования для промышленного производства</w:t>
      </w:r>
      <w:r w:rsidR="000C76F2" w:rsidRPr="00772867">
        <w:t xml:space="preserve">. </w:t>
      </w:r>
    </w:p>
    <w:p w:rsidR="000C76F2" w:rsidRPr="00772867" w:rsidRDefault="000C76F2" w:rsidP="00772867">
      <w:pPr>
        <w:tabs>
          <w:tab w:val="left" w:pos="0"/>
        </w:tabs>
        <w:jc w:val="both"/>
      </w:pPr>
      <w:r w:rsidRPr="00772867">
        <w:tab/>
        <w:t>Сумма бюджетных инвестиций направлена за счет местн</w:t>
      </w:r>
      <w:r w:rsidR="008E327E">
        <w:t>ого</w:t>
      </w:r>
      <w:r w:rsidRPr="00772867">
        <w:t xml:space="preserve"> бюджет</w:t>
      </w:r>
      <w:r w:rsidR="008E327E">
        <w:t>а</w:t>
      </w:r>
      <w:r w:rsidRPr="00772867">
        <w:t xml:space="preserve"> на развитие культуры, государственного управления. По </w:t>
      </w:r>
      <w:r w:rsidR="00C26E31" w:rsidRPr="00772867">
        <w:t>оценочным</w:t>
      </w:r>
      <w:r w:rsidRPr="00772867">
        <w:t xml:space="preserve"> данным с</w:t>
      </w:r>
      <w:r w:rsidR="00622939">
        <w:t>умма бюджетных инвестиций в 2024</w:t>
      </w:r>
      <w:r w:rsidRPr="00772867">
        <w:t xml:space="preserve"> году составит </w:t>
      </w:r>
      <w:r w:rsidR="00622939">
        <w:t>2439</w:t>
      </w:r>
      <w:r w:rsidR="008E327E">
        <w:t xml:space="preserve"> тыс. рублей</w:t>
      </w:r>
      <w:r w:rsidR="00622939">
        <w:t>. На плановый период 2025</w:t>
      </w:r>
      <w:r w:rsidR="008E3FA0" w:rsidRPr="00772867">
        <w:t>-20</w:t>
      </w:r>
      <w:r w:rsidR="00622939">
        <w:t>27 годов</w:t>
      </w:r>
      <w:r w:rsidRPr="00772867">
        <w:t xml:space="preserve"> объемы бюджетных средств по всем видам источников  будут зависеть от исполнения местного бюджета исх</w:t>
      </w:r>
      <w:r w:rsidR="00622939">
        <w:t>одя  из его возможностей. В 2025 - 2027</w:t>
      </w:r>
      <w:r w:rsidR="008E327E">
        <w:t xml:space="preserve"> годах</w:t>
      </w:r>
      <w:r w:rsidRPr="00772867">
        <w:t xml:space="preserve"> сумма бюджетных средств составит </w:t>
      </w:r>
      <w:r w:rsidR="00622939">
        <w:t>2</w:t>
      </w:r>
      <w:r w:rsidR="008E327E">
        <w:t>500,0 тыс. рублей</w:t>
      </w:r>
      <w:r w:rsidR="00F87E69" w:rsidRPr="00772867">
        <w:t>.</w:t>
      </w:r>
    </w:p>
    <w:p w:rsidR="000C76F2" w:rsidRDefault="000C76F2" w:rsidP="00772867">
      <w:pPr>
        <w:pStyle w:val="a5"/>
        <w:spacing w:before="0" w:beforeAutospacing="0" w:after="0" w:afterAutospacing="0"/>
        <w:ind w:firstLine="708"/>
        <w:jc w:val="both"/>
        <w:rPr>
          <w:color w:val="000000"/>
        </w:rPr>
      </w:pPr>
      <w:r w:rsidRPr="00772867">
        <w:rPr>
          <w:color w:val="000000"/>
        </w:rPr>
        <w:t>Анализ источников финансирования инвестиц</w:t>
      </w:r>
      <w:r w:rsidR="00A22B37">
        <w:rPr>
          <w:color w:val="000000"/>
        </w:rPr>
        <w:t xml:space="preserve">ий показывает увеличение объема частных инвестиций </w:t>
      </w:r>
      <w:r w:rsidRPr="00772867">
        <w:rPr>
          <w:color w:val="000000"/>
        </w:rPr>
        <w:t>на индивидуально</w:t>
      </w:r>
      <w:r w:rsidR="00622939">
        <w:rPr>
          <w:color w:val="000000"/>
        </w:rPr>
        <w:t>е жилищное строительство. В 2023</w:t>
      </w:r>
      <w:r w:rsidR="00A22B37">
        <w:rPr>
          <w:color w:val="000000"/>
        </w:rPr>
        <w:t xml:space="preserve"> году введено в эксплуатацию </w:t>
      </w:r>
      <w:r w:rsidR="00622939">
        <w:rPr>
          <w:color w:val="000000"/>
        </w:rPr>
        <w:t>4650</w:t>
      </w:r>
      <w:r w:rsidRPr="00772867">
        <w:rPr>
          <w:color w:val="000000"/>
        </w:rPr>
        <w:t xml:space="preserve"> кв. метров жилья. </w:t>
      </w:r>
    </w:p>
    <w:p w:rsidR="00772867" w:rsidRPr="00772867" w:rsidRDefault="00772867" w:rsidP="00772867">
      <w:pPr>
        <w:pStyle w:val="a5"/>
        <w:spacing w:before="0" w:beforeAutospacing="0" w:after="0" w:afterAutospacing="0"/>
        <w:ind w:firstLine="708"/>
        <w:jc w:val="both"/>
        <w:rPr>
          <w:color w:val="000000"/>
        </w:rPr>
      </w:pPr>
    </w:p>
    <w:p w:rsidR="000C76F2" w:rsidRPr="00772867" w:rsidRDefault="000C76F2" w:rsidP="00E05B80">
      <w:pPr>
        <w:spacing w:line="276" w:lineRule="auto"/>
        <w:jc w:val="center"/>
      </w:pPr>
      <w:r w:rsidRPr="00772867">
        <w:t>СТРОИТЕЛЬСТВО</w:t>
      </w:r>
    </w:p>
    <w:p w:rsidR="00133FBF" w:rsidRPr="00772867" w:rsidRDefault="00133FBF" w:rsidP="000C76F2">
      <w:pPr>
        <w:tabs>
          <w:tab w:val="left" w:pos="0"/>
        </w:tabs>
        <w:jc w:val="center"/>
      </w:pPr>
    </w:p>
    <w:p w:rsidR="00E05B80" w:rsidRPr="00772867" w:rsidRDefault="00E05B80" w:rsidP="00E05B80">
      <w:pPr>
        <w:ind w:firstLine="708"/>
        <w:jc w:val="both"/>
      </w:pPr>
      <w:r w:rsidRPr="00772867">
        <w:t xml:space="preserve">Прогноз социально-экономического развития сельского поселения </w:t>
      </w:r>
      <w:r w:rsidR="00A22B37">
        <w:t xml:space="preserve">«Деревня </w:t>
      </w:r>
      <w:proofErr w:type="spellStart"/>
      <w:r w:rsidR="00A22B37">
        <w:t>Шумятино</w:t>
      </w:r>
      <w:proofErr w:type="spellEnd"/>
      <w:r w:rsidR="00A22B37">
        <w:t xml:space="preserve">» </w:t>
      </w:r>
      <w:r w:rsidR="00622939">
        <w:t>на 2025 год и на период до 2027</w:t>
      </w:r>
      <w:r w:rsidRPr="00772867">
        <w:t xml:space="preserve"> года по разделу  «Строительство»  рассчитан исходя из данных статистического учета, темпов динамики инвестиций, складывающихся  в инвестиционной сфере, оценки наличия финансовых ресур</w:t>
      </w:r>
      <w:r w:rsidR="00A22B37">
        <w:t>сов</w:t>
      </w:r>
      <w:r w:rsidRPr="00772867">
        <w:t xml:space="preserve"> и т.д.</w:t>
      </w:r>
    </w:p>
    <w:p w:rsidR="00E05B80" w:rsidRPr="00772867" w:rsidRDefault="00E05B80" w:rsidP="00E05B80">
      <w:pPr>
        <w:ind w:firstLine="708"/>
        <w:jc w:val="both"/>
      </w:pPr>
      <w:r w:rsidRPr="00772867">
        <w:t>За анализируемый период 202</w:t>
      </w:r>
      <w:r w:rsidR="00622939">
        <w:t>2</w:t>
      </w:r>
      <w:r w:rsidRPr="00772867">
        <w:t>-202</w:t>
      </w:r>
      <w:r w:rsidR="00622939">
        <w:t>3</w:t>
      </w:r>
      <w:r w:rsidR="00A22B37">
        <w:t xml:space="preserve"> годов и по состоянию на 01.01</w:t>
      </w:r>
      <w:r w:rsidRPr="00772867">
        <w:t>.202</w:t>
      </w:r>
      <w:r w:rsidR="00622939">
        <w:t>4</w:t>
      </w:r>
      <w:r w:rsidRPr="00772867">
        <w:t xml:space="preserve"> на территории поселения </w:t>
      </w:r>
      <w:r w:rsidR="00A22B37">
        <w:t>действует одно предприятие</w:t>
      </w:r>
      <w:r w:rsidRPr="00772867">
        <w:t xml:space="preserve"> </w:t>
      </w:r>
      <w:r w:rsidR="005912B0">
        <w:t>с основным видом экономической деятельности «Строительство жилых и нежилых зданий» - эт</w:t>
      </w:r>
      <w:proofErr w:type="gramStart"/>
      <w:r w:rsidR="005912B0">
        <w:t>о ООО</w:t>
      </w:r>
      <w:proofErr w:type="gramEnd"/>
      <w:r w:rsidR="005912B0">
        <w:t xml:space="preserve"> «</w:t>
      </w:r>
      <w:proofErr w:type="spellStart"/>
      <w:r w:rsidR="005912B0">
        <w:t>Техностройгрупп</w:t>
      </w:r>
      <w:proofErr w:type="spellEnd"/>
      <w:r w:rsidR="005912B0">
        <w:t>»</w:t>
      </w:r>
      <w:r w:rsidRPr="00772867">
        <w:t>.</w:t>
      </w:r>
      <w:r w:rsidR="00622939">
        <w:t xml:space="preserve"> В плановом периоде 2025 – 2027</w:t>
      </w:r>
      <w:r w:rsidR="005912B0">
        <w:t xml:space="preserve"> года объем работ по данному виду деятельности прогнозируется от </w:t>
      </w:r>
      <w:r w:rsidR="00622939">
        <w:t>711</w:t>
      </w:r>
      <w:r w:rsidR="005912B0">
        <w:t>,</w:t>
      </w:r>
      <w:r w:rsidR="00622939">
        <w:t>96 млн. руб. до 95</w:t>
      </w:r>
      <w:r w:rsidR="005912B0">
        <w:t>0,0 млн. руб.</w:t>
      </w:r>
    </w:p>
    <w:p w:rsidR="0030136D" w:rsidRPr="00772867" w:rsidRDefault="0030136D" w:rsidP="0030136D"/>
    <w:p w:rsidR="0030136D" w:rsidRPr="00772867" w:rsidRDefault="0030136D" w:rsidP="0030136D"/>
    <w:p w:rsidR="009567E2" w:rsidRPr="00772867" w:rsidRDefault="00072B24" w:rsidP="00D43EE1">
      <w:pPr>
        <w:ind w:left="-180" w:firstLine="180"/>
        <w:jc w:val="center"/>
      </w:pPr>
      <w:r w:rsidRPr="00772867">
        <w:t>ТРУД</w:t>
      </w:r>
    </w:p>
    <w:p w:rsidR="00133FBF" w:rsidRPr="00772867" w:rsidRDefault="00133FBF" w:rsidP="00D43EE1">
      <w:pPr>
        <w:ind w:left="-180" w:firstLine="180"/>
        <w:jc w:val="center"/>
      </w:pPr>
    </w:p>
    <w:p w:rsidR="00751C24" w:rsidRPr="00772867" w:rsidRDefault="00751C24" w:rsidP="00772867">
      <w:pPr>
        <w:ind w:firstLine="720"/>
        <w:jc w:val="both"/>
      </w:pPr>
      <w:r w:rsidRPr="00772867">
        <w:t>Численность работ</w:t>
      </w:r>
      <w:r w:rsidR="005912B0">
        <w:t>ающего населения</w:t>
      </w:r>
      <w:r w:rsidRPr="00772867">
        <w:t xml:space="preserve"> в м</w:t>
      </w:r>
      <w:r w:rsidR="00E258E5">
        <w:t>униципальном образовании за 2023</w:t>
      </w:r>
      <w:r w:rsidRPr="00772867">
        <w:t xml:space="preserve"> год, </w:t>
      </w:r>
      <w:proofErr w:type="gramStart"/>
      <w:r w:rsidRPr="00772867">
        <w:t>согласно</w:t>
      </w:r>
      <w:proofErr w:type="gramEnd"/>
      <w:r w:rsidRPr="00772867">
        <w:t xml:space="preserve"> статистических данных, составила </w:t>
      </w:r>
      <w:r w:rsidR="005912B0">
        <w:t>416</w:t>
      </w:r>
      <w:r w:rsidRPr="00772867">
        <w:t xml:space="preserve"> человек, на </w:t>
      </w:r>
      <w:r w:rsidR="005912B0">
        <w:t>уровне</w:t>
      </w:r>
      <w:r w:rsidR="00E258E5">
        <w:t xml:space="preserve"> 2022</w:t>
      </w:r>
      <w:r w:rsidRPr="00772867">
        <w:t xml:space="preserve"> года.</w:t>
      </w:r>
    </w:p>
    <w:p w:rsidR="00751C24" w:rsidRPr="00772867" w:rsidRDefault="005912B0" w:rsidP="005912B0">
      <w:pPr>
        <w:ind w:firstLine="720"/>
        <w:jc w:val="both"/>
        <w:rPr>
          <w:rStyle w:val="a8"/>
          <w:rFonts w:eastAsia="Calibri"/>
          <w:i w:val="0"/>
        </w:rPr>
      </w:pPr>
      <w:r>
        <w:rPr>
          <w:rStyle w:val="a8"/>
          <w:i w:val="0"/>
        </w:rPr>
        <w:t>Увеличение показателей</w:t>
      </w:r>
      <w:r w:rsidR="00751C24" w:rsidRPr="00772867">
        <w:rPr>
          <w:rStyle w:val="a8"/>
          <w:i w:val="0"/>
        </w:rPr>
        <w:t xml:space="preserve"> численности </w:t>
      </w:r>
      <w:r>
        <w:t>общего насел</w:t>
      </w:r>
      <w:r w:rsidR="00E258E5">
        <w:t>ения и работающих по оценке 2024</w:t>
      </w:r>
      <w:r>
        <w:t xml:space="preserve"> года и </w:t>
      </w:r>
      <w:r w:rsidR="00E258E5">
        <w:t>прогнозу на плановый период 2025 – 2027</w:t>
      </w:r>
      <w:r>
        <w:t xml:space="preserve"> годов обусловлено за счет миграционной прибыли</w:t>
      </w:r>
      <w:r w:rsidR="003E6EBB">
        <w:t>.</w:t>
      </w:r>
    </w:p>
    <w:p w:rsidR="00751C24" w:rsidRPr="00772867" w:rsidRDefault="00751C24" w:rsidP="00772867">
      <w:pPr>
        <w:ind w:firstLine="720"/>
        <w:jc w:val="both"/>
      </w:pPr>
      <w:r w:rsidRPr="00772867">
        <w:t>Размер среднем</w:t>
      </w:r>
      <w:r w:rsidR="00E258E5">
        <w:t>есячной заработной платы за 2024</w:t>
      </w:r>
      <w:r w:rsidRPr="00772867">
        <w:t xml:space="preserve"> год по по</w:t>
      </w:r>
      <w:r w:rsidR="003E6EBB">
        <w:t>лному кругу предприятий составит</w:t>
      </w:r>
      <w:r w:rsidRPr="00772867">
        <w:t xml:space="preserve"> </w:t>
      </w:r>
      <w:r w:rsidR="00E258E5">
        <w:t>60522</w:t>
      </w:r>
      <w:r w:rsidRPr="00772867">
        <w:t xml:space="preserve"> рубл</w:t>
      </w:r>
      <w:r w:rsidR="003E6EBB">
        <w:t>ей</w:t>
      </w:r>
      <w:r w:rsidR="00E258E5">
        <w:t xml:space="preserve"> </w:t>
      </w:r>
      <w:r w:rsidRPr="00772867">
        <w:t xml:space="preserve">за счет выплат стимулирующего характера, компенсационных выплат, повышения заработной платы в бюджетных учреждениях здравоохранения, образования, культуры, социального обслуживания. </w:t>
      </w:r>
    </w:p>
    <w:p w:rsidR="00751C24" w:rsidRPr="00772867" w:rsidRDefault="00751C24" w:rsidP="00772867">
      <w:pPr>
        <w:ind w:firstLine="720"/>
        <w:jc w:val="both"/>
      </w:pPr>
      <w:r w:rsidRPr="00772867">
        <w:t xml:space="preserve">Увеличение доходов </w:t>
      </w:r>
      <w:proofErr w:type="gramStart"/>
      <w:r w:rsidRPr="00772867">
        <w:t>населения</w:t>
      </w:r>
      <w:proofErr w:type="gramEnd"/>
      <w:r w:rsidRPr="00772867">
        <w:t xml:space="preserve"> связано</w:t>
      </w:r>
      <w:r w:rsidR="00E258E5">
        <w:t xml:space="preserve"> с</w:t>
      </w:r>
      <w:r w:rsidRPr="00772867">
        <w:t xml:space="preserve"> увеличением оплаты труда работающих на предприятиях </w:t>
      </w:r>
      <w:r w:rsidR="00F0032A" w:rsidRPr="00772867">
        <w:t>поселения</w:t>
      </w:r>
      <w:r w:rsidRPr="00772867">
        <w:t>, а также с учетом осуществления мер по повышению оплаты труда работников бюджет</w:t>
      </w:r>
      <w:r w:rsidR="00E258E5">
        <w:t>ной сферы в результате доведения</w:t>
      </w:r>
      <w:r w:rsidRPr="00772867">
        <w:t xml:space="preserve"> заработной платы до </w:t>
      </w:r>
      <w:r w:rsidRPr="00772867">
        <w:lastRenderedPageBreak/>
        <w:t xml:space="preserve">эффективного уровня в соответствии с указами Президента Российской Федерации (выплаты стимулирующих и компенсационных выплат).  </w:t>
      </w:r>
    </w:p>
    <w:p w:rsidR="00751C24" w:rsidRPr="00772867" w:rsidRDefault="00751C24" w:rsidP="00772867">
      <w:pPr>
        <w:ind w:firstLine="720"/>
        <w:jc w:val="both"/>
      </w:pPr>
      <w:r w:rsidRPr="00772867">
        <w:t>Размер среднемесячной заработной</w:t>
      </w:r>
      <w:r w:rsidR="00E258E5">
        <w:t xml:space="preserve"> платы на прогнозный период 2025-2027</w:t>
      </w:r>
      <w:r w:rsidRPr="00772867">
        <w:t xml:space="preserve"> годы ожидается с ежегодным увеличением и составит</w:t>
      </w:r>
      <w:r w:rsidR="00E258E5">
        <w:t xml:space="preserve"> в 2027</w:t>
      </w:r>
      <w:r w:rsidRPr="00772867">
        <w:t xml:space="preserve"> году </w:t>
      </w:r>
      <w:r w:rsidR="00E258E5">
        <w:t>84634 рубля</w:t>
      </w:r>
      <w:r w:rsidRPr="00772867">
        <w:t xml:space="preserve"> по полному кругу предприятий и организаций </w:t>
      </w:r>
      <w:r w:rsidR="00F0032A" w:rsidRPr="00772867">
        <w:t>поселения</w:t>
      </w:r>
      <w:r w:rsidRPr="00772867">
        <w:t xml:space="preserve">. </w:t>
      </w:r>
    </w:p>
    <w:p w:rsidR="00751C24" w:rsidRPr="00772867" w:rsidRDefault="00751C24" w:rsidP="00E258E5">
      <w:pPr>
        <w:pStyle w:val="a9"/>
        <w:ind w:firstLine="708"/>
        <w:jc w:val="both"/>
      </w:pPr>
      <w:r w:rsidRPr="00772867">
        <w:t>Фактическ</w:t>
      </w:r>
      <w:r w:rsidR="00E258E5">
        <w:t>ий фонд заработной платы за 2023</w:t>
      </w:r>
      <w:r w:rsidRPr="00772867">
        <w:t xml:space="preserve"> год по полному кругу предприятий и организаций составил </w:t>
      </w:r>
      <w:r w:rsidR="00E258E5">
        <w:t>302125 тыс. рублей, по оценке 2024</w:t>
      </w:r>
      <w:r w:rsidRPr="00772867">
        <w:t xml:space="preserve"> года фонд заработной платы составит </w:t>
      </w:r>
      <w:r w:rsidR="00E258E5">
        <w:t>344988</w:t>
      </w:r>
      <w:r w:rsidRPr="00772867">
        <w:t xml:space="preserve"> тыс. рублей с последую</w:t>
      </w:r>
      <w:r w:rsidR="00E258E5">
        <w:t>щим ежегодным увеличением на 107-108</w:t>
      </w:r>
      <w:r w:rsidRPr="00772867">
        <w:t xml:space="preserve"> %. </w:t>
      </w:r>
    </w:p>
    <w:p w:rsidR="00186F07" w:rsidRPr="00772867" w:rsidRDefault="00186F07" w:rsidP="00772867">
      <w:pPr>
        <w:jc w:val="center"/>
      </w:pPr>
    </w:p>
    <w:p w:rsidR="00381F9E" w:rsidRPr="00772867" w:rsidRDefault="00381F9E" w:rsidP="00381F9E">
      <w:pPr>
        <w:jc w:val="center"/>
      </w:pPr>
      <w:r w:rsidRPr="00772867">
        <w:t>П</w:t>
      </w:r>
      <w:r w:rsidR="00743E04" w:rsidRPr="00772867">
        <w:t>ОТРЕБИТЕЛЬСКИЙ РЫНОК</w:t>
      </w:r>
    </w:p>
    <w:p w:rsidR="00511F47" w:rsidRPr="00772867" w:rsidRDefault="00511F47" w:rsidP="00381F9E">
      <w:pPr>
        <w:jc w:val="center"/>
      </w:pPr>
    </w:p>
    <w:p w:rsidR="00F0032A" w:rsidRPr="00772867" w:rsidRDefault="00F0032A" w:rsidP="00F0032A">
      <w:pPr>
        <w:ind w:firstLine="708"/>
        <w:jc w:val="both"/>
      </w:pPr>
      <w:r w:rsidRPr="00772867">
        <w:t>На территории поселения по состоянию на 01.01.202</w:t>
      </w:r>
      <w:r w:rsidR="00E258E5">
        <w:t>4</w:t>
      </w:r>
      <w:r w:rsidRPr="00772867">
        <w:t xml:space="preserve"> осуществляют деятельность 5  объектов розничной торговли. </w:t>
      </w:r>
    </w:p>
    <w:p w:rsidR="00F0032A" w:rsidRPr="00772867" w:rsidRDefault="00F0032A" w:rsidP="00F0032A">
      <w:pPr>
        <w:ind w:firstLine="708"/>
        <w:jc w:val="both"/>
      </w:pPr>
      <w:r w:rsidRPr="00772867">
        <w:t>В торговых объектах поселения представлен необходимый перечень продуктов питания и товаров промышленной группы.</w:t>
      </w:r>
    </w:p>
    <w:p w:rsidR="00F0032A" w:rsidRPr="00772867" w:rsidRDefault="00F0032A" w:rsidP="003E6EBB">
      <w:pPr>
        <w:spacing w:after="240"/>
        <w:ind w:firstLine="709"/>
        <w:contextualSpacing/>
        <w:jc w:val="both"/>
      </w:pPr>
      <w:r w:rsidRPr="00772867">
        <w:t xml:space="preserve">На территории поселения услуг по  бытовому обслуживанию населения (ремонт обуви, ремонт и пошив одежды, ремонт бытовых приборов, парикмахерские услуги, ритуальные услуги, прочие услуги бытового характера) нет. </w:t>
      </w:r>
      <w:proofErr w:type="gramStart"/>
      <w:r w:rsidRPr="00772867">
        <w:t>Необходимо отметить, что предоставление бытовых услуг населению сосредоточено в районом центре.</w:t>
      </w:r>
      <w:proofErr w:type="gramEnd"/>
      <w:r w:rsidRPr="00772867">
        <w:t xml:space="preserve">                                                                                                                                                                                                                                                                                                                                                                                                                                                                                                                                                                                                                                                                                                                                                                                                                                                                                                                                                                                                                                                                                                                                                                                                                                                                                                                                                                                                                                                                                                                                                                                                                                                                                                                                                                                                                                                                                                                                                                                                                                                                                                                                                                                                                                                                                                                                                                                                                                                                                                                                                                                                                                                                                                                                                                                                                                                                                                                                                                                                                                                                                                                                                                                                                                                                                                                                                                                                                                                                                                                                                                                                                                                                                                                                                                                                                                                                                                                                                                                                                                                                                                                                                                                                                                                                                                                                                                                                                                                                                                                                                                                                                                                                                                                                                                                                                                                                                                                                                                                                                                                                                                                                                                                                                                                                                                                                                                                                                                                                                                                                                                                                                                                                                                                                                                                                                                                                                                                                                                                                                                                                                                                                                                                                                                                                                                                                                                                                                                                                                                                                                                                                                                                                                                                                                                                                                                                                                                                                                                                                                </w:t>
      </w:r>
    </w:p>
    <w:p w:rsidR="00F0032A" w:rsidRPr="00772867" w:rsidRDefault="00F0032A" w:rsidP="00F0032A">
      <w:pPr>
        <w:ind w:firstLine="709"/>
        <w:contextualSpacing/>
        <w:jc w:val="both"/>
      </w:pPr>
      <w:r w:rsidRPr="00772867">
        <w:t xml:space="preserve">Общественного питания в поселении нет.  </w:t>
      </w:r>
    </w:p>
    <w:p w:rsidR="00F0032A" w:rsidRPr="00772867" w:rsidRDefault="00F0032A" w:rsidP="00F0032A">
      <w:pPr>
        <w:ind w:left="17" w:firstLine="44"/>
        <w:contextualSpacing/>
        <w:jc w:val="both"/>
      </w:pPr>
      <w:r w:rsidRPr="00772867">
        <w:t xml:space="preserve">      Индивидуальное предпринимательство занимает стабильную нишу в сфере оказания услуг, обеспечивая при этом население дополнительными рабочими местами.</w:t>
      </w:r>
    </w:p>
    <w:p w:rsidR="00381F9E" w:rsidRPr="00772867" w:rsidRDefault="00381F9E" w:rsidP="00381F9E">
      <w:pPr>
        <w:jc w:val="center"/>
      </w:pPr>
    </w:p>
    <w:p w:rsidR="00E753F2" w:rsidRPr="00772867" w:rsidRDefault="00743E04" w:rsidP="00E753F2">
      <w:pPr>
        <w:jc w:val="center"/>
      </w:pPr>
      <w:r w:rsidRPr="00772867">
        <w:t>МАЛОЕ И СРЕДНЕЕ ПРЕДПРИНИМАТЕЛЬСТВО</w:t>
      </w:r>
    </w:p>
    <w:p w:rsidR="00955183" w:rsidRPr="00772867" w:rsidRDefault="00955183" w:rsidP="00E753F2">
      <w:pPr>
        <w:jc w:val="center"/>
      </w:pPr>
    </w:p>
    <w:p w:rsidR="006F7897" w:rsidRPr="00772867" w:rsidRDefault="006F7897" w:rsidP="00772867">
      <w:pPr>
        <w:ind w:firstLine="708"/>
        <w:jc w:val="both"/>
      </w:pPr>
      <w:r w:rsidRPr="00772867">
        <w:t>В разработке прогноза использованы статистические данные по общеэкономическим показателям, отчетные данные субъектов малого бизнеса, сведени</w:t>
      </w:r>
      <w:r w:rsidR="001A775A">
        <w:t>я, полученные из МИФНС России №3</w:t>
      </w:r>
      <w:r w:rsidRPr="00772867">
        <w:t xml:space="preserve"> по </w:t>
      </w:r>
      <w:r w:rsidR="001A775A">
        <w:t>Калужской</w:t>
      </w:r>
      <w:r w:rsidRPr="00772867">
        <w:t xml:space="preserve"> области.</w:t>
      </w:r>
    </w:p>
    <w:p w:rsidR="006F7897" w:rsidRPr="00772867" w:rsidRDefault="00E258E5" w:rsidP="00772867">
      <w:pPr>
        <w:ind w:firstLine="708"/>
        <w:jc w:val="both"/>
      </w:pPr>
      <w:r>
        <w:t>По состоянию на 31.12.2023</w:t>
      </w:r>
      <w:r w:rsidR="00F13260">
        <w:t xml:space="preserve"> </w:t>
      </w:r>
      <w:proofErr w:type="gramStart"/>
      <w:r w:rsidR="00F13260">
        <w:t>согласно данных</w:t>
      </w:r>
      <w:proofErr w:type="gramEnd"/>
      <w:r w:rsidR="00F13260">
        <w:t xml:space="preserve"> МИФНС России №3</w:t>
      </w:r>
      <w:r w:rsidR="006F7897" w:rsidRPr="00772867">
        <w:t xml:space="preserve"> по </w:t>
      </w:r>
      <w:r w:rsidR="00F13260">
        <w:t>Калужской</w:t>
      </w:r>
      <w:r w:rsidR="006F7897" w:rsidRPr="00772867">
        <w:t xml:space="preserve"> области, статистическим данным (ЕР СМСП) в </w:t>
      </w:r>
      <w:r w:rsidR="00A8733D" w:rsidRPr="00772867">
        <w:t xml:space="preserve">поселении </w:t>
      </w:r>
      <w:r w:rsidR="006F7897" w:rsidRPr="00772867">
        <w:t xml:space="preserve">зарегистрировано и осуществляет свою деятельность в соответствии с законодательством </w:t>
      </w:r>
      <w:r>
        <w:t>23</w:t>
      </w:r>
      <w:r w:rsidR="00F13260">
        <w:t xml:space="preserve"> субъект</w:t>
      </w:r>
      <w:r>
        <w:t>а</w:t>
      </w:r>
      <w:r w:rsidR="00F13260">
        <w:t xml:space="preserve"> малого бизнеса</w:t>
      </w:r>
      <w:r w:rsidR="006F7897" w:rsidRPr="00772867">
        <w:t xml:space="preserve">. </w:t>
      </w:r>
    </w:p>
    <w:p w:rsidR="006F7897" w:rsidRDefault="00F13260" w:rsidP="00F667AC">
      <w:pPr>
        <w:pStyle w:val="a5"/>
        <w:shd w:val="clear" w:color="auto" w:fill="FFFFFF"/>
        <w:spacing w:before="0" w:beforeAutospacing="0" w:after="0" w:afterAutospacing="0"/>
        <w:jc w:val="both"/>
      </w:pPr>
      <w:r>
        <w:t xml:space="preserve">           </w:t>
      </w:r>
      <w:r w:rsidR="006F7897" w:rsidRPr="00772867">
        <w:t xml:space="preserve">Среднесписочная численность работников на предприятиях малого (включая </w:t>
      </w:r>
      <w:proofErr w:type="spellStart"/>
      <w:r w:rsidR="006F7897" w:rsidRPr="00772867">
        <w:t>микропредприятия</w:t>
      </w:r>
      <w:proofErr w:type="spellEnd"/>
      <w:r w:rsidR="006F7897" w:rsidRPr="00772867">
        <w:t>) би</w:t>
      </w:r>
      <w:r w:rsidR="006C512F">
        <w:t>знеса по состоянию на 01.01.2024</w:t>
      </w:r>
      <w:r w:rsidR="006F7897" w:rsidRPr="00772867">
        <w:t xml:space="preserve"> года составила – </w:t>
      </w:r>
      <w:r w:rsidR="006C512F">
        <w:t>405</w:t>
      </w:r>
      <w:r>
        <w:t xml:space="preserve"> человек</w:t>
      </w:r>
      <w:r w:rsidR="006F7897" w:rsidRPr="00772867">
        <w:t>.</w:t>
      </w:r>
      <w:r>
        <w:t xml:space="preserve"> </w:t>
      </w:r>
      <w:r w:rsidR="006C512F">
        <w:t>Основное</w:t>
      </w:r>
      <w:r w:rsidR="006F7897" w:rsidRPr="00772867">
        <w:t xml:space="preserve"> количество работников трудится в </w:t>
      </w:r>
      <w:r>
        <w:t>промышленном производстве</w:t>
      </w:r>
      <w:r w:rsidR="006F7897" w:rsidRPr="00772867">
        <w:t>. На этом же уровне останется, согласно прогнозным данным среднесписочная численность работников микр</w:t>
      </w:r>
      <w:proofErr w:type="gramStart"/>
      <w:r w:rsidR="006F7897" w:rsidRPr="00772867">
        <w:t>о</w:t>
      </w:r>
      <w:r>
        <w:t>-</w:t>
      </w:r>
      <w:proofErr w:type="gramEnd"/>
      <w:r>
        <w:t xml:space="preserve"> и</w:t>
      </w:r>
      <w:r w:rsidR="006C512F">
        <w:t xml:space="preserve"> малых предприятий к 2027</w:t>
      </w:r>
      <w:r w:rsidR="006F7897" w:rsidRPr="00772867">
        <w:t xml:space="preserve"> году.</w:t>
      </w:r>
    </w:p>
    <w:p w:rsidR="00F13260" w:rsidRPr="00772867" w:rsidRDefault="00F13260" w:rsidP="00F667AC">
      <w:pPr>
        <w:pStyle w:val="a5"/>
        <w:shd w:val="clear" w:color="auto" w:fill="FFFFFF"/>
        <w:spacing w:before="0" w:beforeAutospacing="0" w:after="0" w:afterAutospacing="0"/>
        <w:jc w:val="both"/>
      </w:pPr>
    </w:p>
    <w:p w:rsidR="00772867" w:rsidRDefault="00772867" w:rsidP="00E753F2">
      <w:pPr>
        <w:jc w:val="center"/>
      </w:pPr>
    </w:p>
    <w:p w:rsidR="00772867" w:rsidRDefault="00772867" w:rsidP="00E753F2">
      <w:pPr>
        <w:jc w:val="center"/>
      </w:pPr>
    </w:p>
    <w:p w:rsidR="00772867" w:rsidRDefault="00772867" w:rsidP="00E753F2">
      <w:pPr>
        <w:jc w:val="center"/>
      </w:pPr>
    </w:p>
    <w:p w:rsidR="00772867" w:rsidRPr="00772867" w:rsidRDefault="00772867" w:rsidP="00E753F2">
      <w:pPr>
        <w:jc w:val="center"/>
      </w:pPr>
      <w:bookmarkStart w:id="0" w:name="_GoBack"/>
      <w:bookmarkEnd w:id="0"/>
    </w:p>
    <w:p w:rsidR="00E753F2" w:rsidRPr="00772867" w:rsidRDefault="00F667AC" w:rsidP="00E753F2">
      <w:pPr>
        <w:jc w:val="both"/>
      </w:pPr>
      <w:r w:rsidRPr="00772867">
        <w:t>Г</w:t>
      </w:r>
      <w:r w:rsidR="00E753F2" w:rsidRPr="00772867">
        <w:t>лав</w:t>
      </w:r>
      <w:r w:rsidRPr="00772867">
        <w:t>а</w:t>
      </w:r>
      <w:r w:rsidR="00E753F2" w:rsidRPr="00772867">
        <w:t xml:space="preserve"> Администрации</w:t>
      </w:r>
    </w:p>
    <w:p w:rsidR="00E753F2" w:rsidRPr="00772867" w:rsidRDefault="00F667AC" w:rsidP="00E753F2">
      <w:pPr>
        <w:jc w:val="both"/>
      </w:pPr>
      <w:r w:rsidRPr="00772867">
        <w:t>сельского поселения</w:t>
      </w:r>
      <w:r w:rsidR="00061F23">
        <w:t xml:space="preserve">                                                                                 </w:t>
      </w:r>
      <w:r w:rsidRPr="00772867">
        <w:t>В.</w:t>
      </w:r>
      <w:r w:rsidR="00061F23">
        <w:t>М.</w:t>
      </w:r>
      <w:r w:rsidRPr="00772867">
        <w:t xml:space="preserve"> </w:t>
      </w:r>
      <w:r w:rsidR="00061F23">
        <w:t>Коваленко</w:t>
      </w:r>
    </w:p>
    <w:p w:rsidR="00772867" w:rsidRDefault="00772867" w:rsidP="00477206">
      <w:pPr>
        <w:rPr>
          <w:b/>
        </w:rPr>
      </w:pPr>
    </w:p>
    <w:p w:rsidR="00772867" w:rsidRDefault="00772867" w:rsidP="00477206">
      <w:pPr>
        <w:rPr>
          <w:b/>
        </w:rPr>
      </w:pPr>
    </w:p>
    <w:p w:rsidR="00772867" w:rsidRDefault="00772867" w:rsidP="00477206">
      <w:pPr>
        <w:rPr>
          <w:b/>
        </w:rPr>
      </w:pPr>
    </w:p>
    <w:p w:rsidR="00772867" w:rsidRDefault="00772867" w:rsidP="00477206">
      <w:pPr>
        <w:rPr>
          <w:b/>
        </w:rPr>
      </w:pPr>
    </w:p>
    <w:p w:rsidR="00772867" w:rsidRDefault="00772867" w:rsidP="00477206">
      <w:pPr>
        <w:rPr>
          <w:b/>
        </w:rPr>
      </w:pPr>
    </w:p>
    <w:p w:rsidR="00904BDC" w:rsidRPr="00772867" w:rsidRDefault="00DB3DAB" w:rsidP="00477206">
      <w:pPr>
        <w:rPr>
          <w:i/>
        </w:rPr>
      </w:pPr>
      <w:r w:rsidRPr="00772867">
        <w:rPr>
          <w:i/>
        </w:rPr>
        <w:t>Исполнител</w:t>
      </w:r>
      <w:r w:rsidR="00772867" w:rsidRPr="00772867">
        <w:rPr>
          <w:i/>
        </w:rPr>
        <w:t>ь</w:t>
      </w:r>
      <w:r w:rsidRPr="00772867">
        <w:rPr>
          <w:i/>
        </w:rPr>
        <w:t>:</w:t>
      </w:r>
    </w:p>
    <w:p w:rsidR="00DB3DAB" w:rsidRDefault="00061F23" w:rsidP="00772867">
      <w:pPr>
        <w:rPr>
          <w:i/>
        </w:rPr>
      </w:pPr>
      <w:r>
        <w:rPr>
          <w:i/>
        </w:rPr>
        <w:t>Маслова О.</w:t>
      </w:r>
      <w:r w:rsidR="00772867" w:rsidRPr="00772867">
        <w:rPr>
          <w:i/>
        </w:rPr>
        <w:t xml:space="preserve">В. </w:t>
      </w:r>
    </w:p>
    <w:p w:rsidR="00247CA9" w:rsidRPr="00772867" w:rsidRDefault="00247CA9" w:rsidP="00772867">
      <w:pPr>
        <w:rPr>
          <w:i/>
        </w:rPr>
      </w:pPr>
      <w:r>
        <w:rPr>
          <w:i/>
        </w:rPr>
        <w:t>8(48431)37368</w:t>
      </w:r>
    </w:p>
    <w:sectPr w:rsidR="00247CA9" w:rsidRPr="00772867" w:rsidSect="00772867">
      <w:pgSz w:w="11906" w:h="16838"/>
      <w:pgMar w:top="709"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cademy">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
    <w:altName w:val="Arial Unicode MS"/>
    <w:charset w:val="80"/>
    <w:family w:val="swiss"/>
    <w:pitch w:val="variable"/>
    <w:sig w:usb0="00000000" w:usb1="090F0000" w:usb2="00000010"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1C07B2"/>
    <w:multiLevelType w:val="hybridMultilevel"/>
    <w:tmpl w:val="C34E2B9A"/>
    <w:lvl w:ilvl="0" w:tplc="20C0E280">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0432"/>
    <w:rsid w:val="000033F9"/>
    <w:rsid w:val="000200A9"/>
    <w:rsid w:val="00023366"/>
    <w:rsid w:val="00024CAB"/>
    <w:rsid w:val="00042299"/>
    <w:rsid w:val="00050533"/>
    <w:rsid w:val="00061F23"/>
    <w:rsid w:val="00071D3C"/>
    <w:rsid w:val="00072B24"/>
    <w:rsid w:val="00077144"/>
    <w:rsid w:val="00093DED"/>
    <w:rsid w:val="00097712"/>
    <w:rsid w:val="000A363A"/>
    <w:rsid w:val="000A6402"/>
    <w:rsid w:val="000B496A"/>
    <w:rsid w:val="000B5897"/>
    <w:rsid w:val="000C381E"/>
    <w:rsid w:val="000C76F2"/>
    <w:rsid w:val="000D612B"/>
    <w:rsid w:val="000D6E10"/>
    <w:rsid w:val="000E1EB1"/>
    <w:rsid w:val="000E5907"/>
    <w:rsid w:val="000E6E4D"/>
    <w:rsid w:val="000E7B6E"/>
    <w:rsid w:val="000F2912"/>
    <w:rsid w:val="000F7D6E"/>
    <w:rsid w:val="0010326C"/>
    <w:rsid w:val="00105D66"/>
    <w:rsid w:val="00105F8D"/>
    <w:rsid w:val="001077E6"/>
    <w:rsid w:val="00117055"/>
    <w:rsid w:val="00122054"/>
    <w:rsid w:val="0012251F"/>
    <w:rsid w:val="00122F43"/>
    <w:rsid w:val="0013012F"/>
    <w:rsid w:val="00132E5A"/>
    <w:rsid w:val="00133FBF"/>
    <w:rsid w:val="00142F81"/>
    <w:rsid w:val="0015120E"/>
    <w:rsid w:val="0015688C"/>
    <w:rsid w:val="00161CB5"/>
    <w:rsid w:val="0016253B"/>
    <w:rsid w:val="00162B45"/>
    <w:rsid w:val="00171D4E"/>
    <w:rsid w:val="00171EF9"/>
    <w:rsid w:val="001862A2"/>
    <w:rsid w:val="00186F07"/>
    <w:rsid w:val="00187A41"/>
    <w:rsid w:val="001A06A7"/>
    <w:rsid w:val="001A252A"/>
    <w:rsid w:val="001A775A"/>
    <w:rsid w:val="001C5D7D"/>
    <w:rsid w:val="001C6ACA"/>
    <w:rsid w:val="001C6E9A"/>
    <w:rsid w:val="001C7826"/>
    <w:rsid w:val="001D48B5"/>
    <w:rsid w:val="001D6C2F"/>
    <w:rsid w:val="001E3EB0"/>
    <w:rsid w:val="001E5CCC"/>
    <w:rsid w:val="00204557"/>
    <w:rsid w:val="00217528"/>
    <w:rsid w:val="002231C5"/>
    <w:rsid w:val="002254C6"/>
    <w:rsid w:val="0023102A"/>
    <w:rsid w:val="0024154E"/>
    <w:rsid w:val="00247CA9"/>
    <w:rsid w:val="0026448B"/>
    <w:rsid w:val="002836A7"/>
    <w:rsid w:val="00283EFB"/>
    <w:rsid w:val="00286564"/>
    <w:rsid w:val="002943CF"/>
    <w:rsid w:val="002A7755"/>
    <w:rsid w:val="002B1CD4"/>
    <w:rsid w:val="002B1EF5"/>
    <w:rsid w:val="002B56A5"/>
    <w:rsid w:val="002B6FA0"/>
    <w:rsid w:val="002C34EC"/>
    <w:rsid w:val="002C6076"/>
    <w:rsid w:val="002D04E9"/>
    <w:rsid w:val="002D5218"/>
    <w:rsid w:val="002D537A"/>
    <w:rsid w:val="002D6FC4"/>
    <w:rsid w:val="002E0C23"/>
    <w:rsid w:val="002E491D"/>
    <w:rsid w:val="002F05CB"/>
    <w:rsid w:val="002F65F9"/>
    <w:rsid w:val="0030136D"/>
    <w:rsid w:val="00302743"/>
    <w:rsid w:val="00314DA8"/>
    <w:rsid w:val="00335FAD"/>
    <w:rsid w:val="003575B2"/>
    <w:rsid w:val="00361CD0"/>
    <w:rsid w:val="003677D7"/>
    <w:rsid w:val="0037116C"/>
    <w:rsid w:val="0037315A"/>
    <w:rsid w:val="00373C34"/>
    <w:rsid w:val="00381F9E"/>
    <w:rsid w:val="00387B48"/>
    <w:rsid w:val="003A14EC"/>
    <w:rsid w:val="003A4DD3"/>
    <w:rsid w:val="003B0A13"/>
    <w:rsid w:val="003B1B2C"/>
    <w:rsid w:val="003B5DE4"/>
    <w:rsid w:val="003C0432"/>
    <w:rsid w:val="003C2188"/>
    <w:rsid w:val="003D479A"/>
    <w:rsid w:val="003D664B"/>
    <w:rsid w:val="003E4D58"/>
    <w:rsid w:val="003E6EBB"/>
    <w:rsid w:val="003F2983"/>
    <w:rsid w:val="003F3DC2"/>
    <w:rsid w:val="00402F5E"/>
    <w:rsid w:val="004145F1"/>
    <w:rsid w:val="004149CA"/>
    <w:rsid w:val="0041681D"/>
    <w:rsid w:val="00420252"/>
    <w:rsid w:val="00426B17"/>
    <w:rsid w:val="0043635A"/>
    <w:rsid w:val="004376F7"/>
    <w:rsid w:val="004417B0"/>
    <w:rsid w:val="004454C6"/>
    <w:rsid w:val="00454125"/>
    <w:rsid w:val="004601C6"/>
    <w:rsid w:val="00465A28"/>
    <w:rsid w:val="00470004"/>
    <w:rsid w:val="00477206"/>
    <w:rsid w:val="00477707"/>
    <w:rsid w:val="0048241D"/>
    <w:rsid w:val="0048631F"/>
    <w:rsid w:val="004D1D6A"/>
    <w:rsid w:val="004F2552"/>
    <w:rsid w:val="004F25D8"/>
    <w:rsid w:val="004F5761"/>
    <w:rsid w:val="00511F47"/>
    <w:rsid w:val="00523224"/>
    <w:rsid w:val="005272DC"/>
    <w:rsid w:val="00532046"/>
    <w:rsid w:val="00546702"/>
    <w:rsid w:val="00555346"/>
    <w:rsid w:val="00571C15"/>
    <w:rsid w:val="0058330A"/>
    <w:rsid w:val="005912B0"/>
    <w:rsid w:val="005923AB"/>
    <w:rsid w:val="00596029"/>
    <w:rsid w:val="005A32DF"/>
    <w:rsid w:val="005A6EBD"/>
    <w:rsid w:val="005B13B8"/>
    <w:rsid w:val="005C0330"/>
    <w:rsid w:val="005C19D3"/>
    <w:rsid w:val="005D1ACC"/>
    <w:rsid w:val="005D37B6"/>
    <w:rsid w:val="005D4640"/>
    <w:rsid w:val="005E3752"/>
    <w:rsid w:val="005F048F"/>
    <w:rsid w:val="005F0767"/>
    <w:rsid w:val="005F23DC"/>
    <w:rsid w:val="005F7419"/>
    <w:rsid w:val="00607E73"/>
    <w:rsid w:val="00622939"/>
    <w:rsid w:val="00646201"/>
    <w:rsid w:val="00647B09"/>
    <w:rsid w:val="00652ECC"/>
    <w:rsid w:val="006624BF"/>
    <w:rsid w:val="0068329E"/>
    <w:rsid w:val="006A647D"/>
    <w:rsid w:val="006B0134"/>
    <w:rsid w:val="006B21B0"/>
    <w:rsid w:val="006B462D"/>
    <w:rsid w:val="006B4B06"/>
    <w:rsid w:val="006B736E"/>
    <w:rsid w:val="006C3CDC"/>
    <w:rsid w:val="006C512F"/>
    <w:rsid w:val="006D39B9"/>
    <w:rsid w:val="006D4EBC"/>
    <w:rsid w:val="006D6179"/>
    <w:rsid w:val="006D6C99"/>
    <w:rsid w:val="006E546A"/>
    <w:rsid w:val="006F0874"/>
    <w:rsid w:val="006F7897"/>
    <w:rsid w:val="007142D5"/>
    <w:rsid w:val="0071685F"/>
    <w:rsid w:val="00723628"/>
    <w:rsid w:val="00731563"/>
    <w:rsid w:val="0073682F"/>
    <w:rsid w:val="00740115"/>
    <w:rsid w:val="007437CB"/>
    <w:rsid w:val="00743E04"/>
    <w:rsid w:val="007507D1"/>
    <w:rsid w:val="00751C24"/>
    <w:rsid w:val="007532E9"/>
    <w:rsid w:val="00757EE2"/>
    <w:rsid w:val="007710DC"/>
    <w:rsid w:val="0077171A"/>
    <w:rsid w:val="00772867"/>
    <w:rsid w:val="00776815"/>
    <w:rsid w:val="007B35D4"/>
    <w:rsid w:val="007B7907"/>
    <w:rsid w:val="007D59AB"/>
    <w:rsid w:val="007E431A"/>
    <w:rsid w:val="007F2C61"/>
    <w:rsid w:val="007F41B9"/>
    <w:rsid w:val="007F4FA6"/>
    <w:rsid w:val="008034E2"/>
    <w:rsid w:val="00804C3B"/>
    <w:rsid w:val="00810424"/>
    <w:rsid w:val="008134FD"/>
    <w:rsid w:val="008269A7"/>
    <w:rsid w:val="00834CA9"/>
    <w:rsid w:val="00837260"/>
    <w:rsid w:val="00840579"/>
    <w:rsid w:val="00840619"/>
    <w:rsid w:val="00861316"/>
    <w:rsid w:val="00874328"/>
    <w:rsid w:val="00875145"/>
    <w:rsid w:val="008765A9"/>
    <w:rsid w:val="00887118"/>
    <w:rsid w:val="00890AC0"/>
    <w:rsid w:val="00893F27"/>
    <w:rsid w:val="00895CCF"/>
    <w:rsid w:val="00896A6B"/>
    <w:rsid w:val="008A5B96"/>
    <w:rsid w:val="008B21BB"/>
    <w:rsid w:val="008B30BC"/>
    <w:rsid w:val="008D2770"/>
    <w:rsid w:val="008D40CC"/>
    <w:rsid w:val="008D6C7E"/>
    <w:rsid w:val="008E167D"/>
    <w:rsid w:val="008E327E"/>
    <w:rsid w:val="008E377E"/>
    <w:rsid w:val="008E3FA0"/>
    <w:rsid w:val="008E6BCC"/>
    <w:rsid w:val="008E7EC6"/>
    <w:rsid w:val="008F099E"/>
    <w:rsid w:val="00904BDC"/>
    <w:rsid w:val="00906244"/>
    <w:rsid w:val="00911CB7"/>
    <w:rsid w:val="0091486C"/>
    <w:rsid w:val="0092317D"/>
    <w:rsid w:val="00930B11"/>
    <w:rsid w:val="00932FCE"/>
    <w:rsid w:val="009337F0"/>
    <w:rsid w:val="00955183"/>
    <w:rsid w:val="009567E2"/>
    <w:rsid w:val="00957477"/>
    <w:rsid w:val="00965C4D"/>
    <w:rsid w:val="00965E34"/>
    <w:rsid w:val="00971758"/>
    <w:rsid w:val="00975B92"/>
    <w:rsid w:val="00983C3F"/>
    <w:rsid w:val="00986C65"/>
    <w:rsid w:val="009A2075"/>
    <w:rsid w:val="009B02D3"/>
    <w:rsid w:val="009B6C40"/>
    <w:rsid w:val="009B6E8E"/>
    <w:rsid w:val="009C3C97"/>
    <w:rsid w:val="009D01BD"/>
    <w:rsid w:val="009D06C7"/>
    <w:rsid w:val="009D5988"/>
    <w:rsid w:val="009D627D"/>
    <w:rsid w:val="009E5255"/>
    <w:rsid w:val="009F3AD3"/>
    <w:rsid w:val="00A11AE1"/>
    <w:rsid w:val="00A1259A"/>
    <w:rsid w:val="00A22B37"/>
    <w:rsid w:val="00A2747E"/>
    <w:rsid w:val="00A30ED9"/>
    <w:rsid w:val="00A35162"/>
    <w:rsid w:val="00A36E9A"/>
    <w:rsid w:val="00A62386"/>
    <w:rsid w:val="00A708C0"/>
    <w:rsid w:val="00A847EF"/>
    <w:rsid w:val="00A86434"/>
    <w:rsid w:val="00A8733D"/>
    <w:rsid w:val="00A97DA1"/>
    <w:rsid w:val="00AA14D1"/>
    <w:rsid w:val="00AA1DB9"/>
    <w:rsid w:val="00AA2210"/>
    <w:rsid w:val="00AA5E5E"/>
    <w:rsid w:val="00AB5CE4"/>
    <w:rsid w:val="00AB619A"/>
    <w:rsid w:val="00AD0C58"/>
    <w:rsid w:val="00AD0E2D"/>
    <w:rsid w:val="00AD32F9"/>
    <w:rsid w:val="00AD5CBF"/>
    <w:rsid w:val="00AE4C10"/>
    <w:rsid w:val="00B00C04"/>
    <w:rsid w:val="00B04520"/>
    <w:rsid w:val="00B04BB5"/>
    <w:rsid w:val="00B04E61"/>
    <w:rsid w:val="00B1262A"/>
    <w:rsid w:val="00B140E7"/>
    <w:rsid w:val="00B22220"/>
    <w:rsid w:val="00B25820"/>
    <w:rsid w:val="00B30841"/>
    <w:rsid w:val="00B33D17"/>
    <w:rsid w:val="00B37132"/>
    <w:rsid w:val="00B5107D"/>
    <w:rsid w:val="00B53224"/>
    <w:rsid w:val="00B536EF"/>
    <w:rsid w:val="00B66384"/>
    <w:rsid w:val="00B718F2"/>
    <w:rsid w:val="00B76A58"/>
    <w:rsid w:val="00B76D90"/>
    <w:rsid w:val="00BA0088"/>
    <w:rsid w:val="00BA03C5"/>
    <w:rsid w:val="00BA511A"/>
    <w:rsid w:val="00BD00FD"/>
    <w:rsid w:val="00BD6D48"/>
    <w:rsid w:val="00BD71C7"/>
    <w:rsid w:val="00BE16F9"/>
    <w:rsid w:val="00BF37B3"/>
    <w:rsid w:val="00BF7134"/>
    <w:rsid w:val="00C00DEE"/>
    <w:rsid w:val="00C06BA7"/>
    <w:rsid w:val="00C104F4"/>
    <w:rsid w:val="00C17DA5"/>
    <w:rsid w:val="00C26E31"/>
    <w:rsid w:val="00C30DE9"/>
    <w:rsid w:val="00C348AC"/>
    <w:rsid w:val="00C42E40"/>
    <w:rsid w:val="00C4402B"/>
    <w:rsid w:val="00C60CE2"/>
    <w:rsid w:val="00C60EA0"/>
    <w:rsid w:val="00C74E6D"/>
    <w:rsid w:val="00C7624A"/>
    <w:rsid w:val="00C8101D"/>
    <w:rsid w:val="00CA2A0F"/>
    <w:rsid w:val="00CA3E25"/>
    <w:rsid w:val="00CB17E8"/>
    <w:rsid w:val="00CB4952"/>
    <w:rsid w:val="00CB6F70"/>
    <w:rsid w:val="00CC529E"/>
    <w:rsid w:val="00CF49F9"/>
    <w:rsid w:val="00CF4FF1"/>
    <w:rsid w:val="00CF6401"/>
    <w:rsid w:val="00CF7370"/>
    <w:rsid w:val="00CF7819"/>
    <w:rsid w:val="00D043D9"/>
    <w:rsid w:val="00D125FA"/>
    <w:rsid w:val="00D1315F"/>
    <w:rsid w:val="00D1402F"/>
    <w:rsid w:val="00D330AC"/>
    <w:rsid w:val="00D43273"/>
    <w:rsid w:val="00D43EE1"/>
    <w:rsid w:val="00D443B4"/>
    <w:rsid w:val="00D50C6D"/>
    <w:rsid w:val="00D51277"/>
    <w:rsid w:val="00D52AB0"/>
    <w:rsid w:val="00D556EC"/>
    <w:rsid w:val="00D62066"/>
    <w:rsid w:val="00D62D1B"/>
    <w:rsid w:val="00D70B6B"/>
    <w:rsid w:val="00D7149E"/>
    <w:rsid w:val="00D71C61"/>
    <w:rsid w:val="00D773D7"/>
    <w:rsid w:val="00DA05E0"/>
    <w:rsid w:val="00DB152C"/>
    <w:rsid w:val="00DB3DAB"/>
    <w:rsid w:val="00DC798C"/>
    <w:rsid w:val="00DD12E4"/>
    <w:rsid w:val="00DD4637"/>
    <w:rsid w:val="00DE33F2"/>
    <w:rsid w:val="00DE66A8"/>
    <w:rsid w:val="00DF0A00"/>
    <w:rsid w:val="00DF5965"/>
    <w:rsid w:val="00E05B80"/>
    <w:rsid w:val="00E16C62"/>
    <w:rsid w:val="00E258E5"/>
    <w:rsid w:val="00E26AE6"/>
    <w:rsid w:val="00E34022"/>
    <w:rsid w:val="00E34A42"/>
    <w:rsid w:val="00E378D4"/>
    <w:rsid w:val="00E37DE8"/>
    <w:rsid w:val="00E412E0"/>
    <w:rsid w:val="00E4791F"/>
    <w:rsid w:val="00E57CB1"/>
    <w:rsid w:val="00E60451"/>
    <w:rsid w:val="00E62896"/>
    <w:rsid w:val="00E64B66"/>
    <w:rsid w:val="00E64FF3"/>
    <w:rsid w:val="00E662BA"/>
    <w:rsid w:val="00E66593"/>
    <w:rsid w:val="00E66875"/>
    <w:rsid w:val="00E7424B"/>
    <w:rsid w:val="00E753F2"/>
    <w:rsid w:val="00E832CE"/>
    <w:rsid w:val="00E86B93"/>
    <w:rsid w:val="00E92E71"/>
    <w:rsid w:val="00E95153"/>
    <w:rsid w:val="00EA2C1F"/>
    <w:rsid w:val="00EA620B"/>
    <w:rsid w:val="00EA6AD1"/>
    <w:rsid w:val="00EB17FC"/>
    <w:rsid w:val="00EB545E"/>
    <w:rsid w:val="00EC1070"/>
    <w:rsid w:val="00ED18C3"/>
    <w:rsid w:val="00ED2580"/>
    <w:rsid w:val="00EE01D0"/>
    <w:rsid w:val="00EF03C2"/>
    <w:rsid w:val="00EF4BD9"/>
    <w:rsid w:val="00EF5925"/>
    <w:rsid w:val="00F0032A"/>
    <w:rsid w:val="00F13260"/>
    <w:rsid w:val="00F135E3"/>
    <w:rsid w:val="00F13D18"/>
    <w:rsid w:val="00F23C65"/>
    <w:rsid w:val="00F2651C"/>
    <w:rsid w:val="00F32EF8"/>
    <w:rsid w:val="00F375EC"/>
    <w:rsid w:val="00F4144B"/>
    <w:rsid w:val="00F43EB2"/>
    <w:rsid w:val="00F53EBF"/>
    <w:rsid w:val="00F56159"/>
    <w:rsid w:val="00F6470A"/>
    <w:rsid w:val="00F65446"/>
    <w:rsid w:val="00F667AC"/>
    <w:rsid w:val="00F72B4C"/>
    <w:rsid w:val="00F72FBD"/>
    <w:rsid w:val="00F81054"/>
    <w:rsid w:val="00F82CB1"/>
    <w:rsid w:val="00F86F61"/>
    <w:rsid w:val="00F87E69"/>
    <w:rsid w:val="00F96276"/>
    <w:rsid w:val="00FA1205"/>
    <w:rsid w:val="00FA6563"/>
    <w:rsid w:val="00FB164C"/>
    <w:rsid w:val="00FB4E50"/>
    <w:rsid w:val="00FB7EA6"/>
    <w:rsid w:val="00FC2AFB"/>
    <w:rsid w:val="00FC776D"/>
    <w:rsid w:val="00FD0D49"/>
    <w:rsid w:val="00FD3F7E"/>
    <w:rsid w:val="00FE0276"/>
    <w:rsid w:val="00FE0AAC"/>
    <w:rsid w:val="00FF42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43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A6EBD"/>
    <w:pPr>
      <w:keepNext/>
      <w:jc w:val="center"/>
      <w:outlineLvl w:val="0"/>
    </w:pPr>
    <w:rPr>
      <w:rFonts w:ascii="Academy" w:eastAsia="Calibri" w:hAnsi="Academy"/>
      <w:b/>
      <w:sz w:val="28"/>
      <w:szCs w:val="20"/>
    </w:rPr>
  </w:style>
  <w:style w:type="paragraph" w:styleId="2">
    <w:name w:val="heading 2"/>
    <w:basedOn w:val="a"/>
    <w:next w:val="a"/>
    <w:link w:val="20"/>
    <w:uiPriority w:val="9"/>
    <w:semiHidden/>
    <w:unhideWhenUsed/>
    <w:qFormat/>
    <w:rsid w:val="00E6659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E431A"/>
    <w:pPr>
      <w:spacing w:after="0" w:line="240" w:lineRule="auto"/>
    </w:pPr>
    <w:rPr>
      <w:rFonts w:ascii="Calibri" w:eastAsia="Times New Roman" w:hAnsi="Calibri" w:cs="Times New Roman"/>
      <w:lang w:eastAsia="ru-RU"/>
    </w:rPr>
  </w:style>
  <w:style w:type="paragraph" w:styleId="a5">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веб) Знак1"/>
    <w:basedOn w:val="a"/>
    <w:link w:val="a6"/>
    <w:uiPriority w:val="99"/>
    <w:unhideWhenUsed/>
    <w:qFormat/>
    <w:rsid w:val="007E431A"/>
    <w:pPr>
      <w:spacing w:before="100" w:beforeAutospacing="1" w:after="100" w:afterAutospacing="1"/>
    </w:pPr>
  </w:style>
  <w:style w:type="character" w:styleId="a7">
    <w:name w:val="Hyperlink"/>
    <w:basedOn w:val="a0"/>
    <w:unhideWhenUsed/>
    <w:rsid w:val="00FB4E50"/>
    <w:rPr>
      <w:color w:val="0000FF"/>
      <w:u w:val="single"/>
    </w:rPr>
  </w:style>
  <w:style w:type="character" w:customStyle="1" w:styleId="apple-converted-space">
    <w:name w:val="apple-converted-space"/>
    <w:basedOn w:val="a0"/>
    <w:rsid w:val="00FB4E50"/>
  </w:style>
  <w:style w:type="character" w:customStyle="1" w:styleId="10">
    <w:name w:val="Заголовок 1 Знак"/>
    <w:basedOn w:val="a0"/>
    <w:link w:val="1"/>
    <w:rsid w:val="005A6EBD"/>
    <w:rPr>
      <w:rFonts w:ascii="Academy" w:eastAsia="Calibri" w:hAnsi="Academy" w:cs="Times New Roman"/>
      <w:b/>
      <w:sz w:val="28"/>
      <w:szCs w:val="20"/>
      <w:lang w:eastAsia="ru-RU"/>
    </w:rPr>
  </w:style>
  <w:style w:type="character" w:styleId="a8">
    <w:name w:val="Emphasis"/>
    <w:basedOn w:val="a0"/>
    <w:qFormat/>
    <w:rsid w:val="00CB17E8"/>
    <w:rPr>
      <w:i/>
      <w:iCs/>
    </w:rPr>
  </w:style>
  <w:style w:type="paragraph" w:styleId="a9">
    <w:name w:val="Body Text"/>
    <w:basedOn w:val="a"/>
    <w:link w:val="aa"/>
    <w:rsid w:val="008E377E"/>
    <w:pPr>
      <w:spacing w:after="120"/>
    </w:pPr>
  </w:style>
  <w:style w:type="character" w:customStyle="1" w:styleId="aa">
    <w:name w:val="Основной текст Знак"/>
    <w:basedOn w:val="a0"/>
    <w:link w:val="a9"/>
    <w:rsid w:val="008E377E"/>
    <w:rPr>
      <w:rFonts w:ascii="Times New Roman" w:eastAsia="Times New Roman" w:hAnsi="Times New Roman" w:cs="Times New Roman"/>
      <w:sz w:val="24"/>
      <w:szCs w:val="24"/>
      <w:lang w:eastAsia="ru-RU"/>
    </w:rPr>
  </w:style>
  <w:style w:type="paragraph" w:styleId="21">
    <w:name w:val="List Bullet 2"/>
    <w:basedOn w:val="a"/>
    <w:autoRedefine/>
    <w:rsid w:val="00BF7134"/>
    <w:pPr>
      <w:ind w:left="737" w:hanging="201"/>
      <w:jc w:val="both"/>
    </w:pPr>
    <w:rPr>
      <w:sz w:val="28"/>
      <w:szCs w:val="28"/>
    </w:rPr>
  </w:style>
  <w:style w:type="character" w:customStyle="1" w:styleId="20">
    <w:name w:val="Заголовок 2 Знак"/>
    <w:basedOn w:val="a0"/>
    <w:link w:val="2"/>
    <w:rsid w:val="00E66593"/>
    <w:rPr>
      <w:rFonts w:asciiTheme="majorHAnsi" w:eastAsiaTheme="majorEastAsia" w:hAnsiTheme="majorHAnsi" w:cstheme="majorBidi"/>
      <w:b/>
      <w:bCs/>
      <w:color w:val="4F81BD" w:themeColor="accent1"/>
      <w:sz w:val="26"/>
      <w:szCs w:val="26"/>
      <w:lang w:eastAsia="ru-RU"/>
    </w:rPr>
  </w:style>
  <w:style w:type="character" w:styleId="ab">
    <w:name w:val="Strong"/>
    <w:qFormat/>
    <w:rsid w:val="00E66593"/>
    <w:rPr>
      <w:rFonts w:ascii="Times New Roman" w:hAnsi="Times New Roman" w:cs="Times New Roman" w:hint="default"/>
      <w:b/>
      <w:bCs/>
    </w:rPr>
  </w:style>
  <w:style w:type="paragraph" w:styleId="ac">
    <w:name w:val="List Paragraph"/>
    <w:basedOn w:val="a"/>
    <w:link w:val="ad"/>
    <w:uiPriority w:val="34"/>
    <w:qFormat/>
    <w:rsid w:val="00E37DE8"/>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extended-textshort">
    <w:name w:val="extended-text__short"/>
    <w:rsid w:val="00122F43"/>
  </w:style>
  <w:style w:type="paragraph" w:customStyle="1" w:styleId="ae">
    <w:name w:val="a"/>
    <w:basedOn w:val="a"/>
    <w:uiPriority w:val="99"/>
    <w:rsid w:val="00122F43"/>
    <w:pPr>
      <w:spacing w:before="100" w:beforeAutospacing="1" w:after="100" w:afterAutospacing="1" w:line="300" w:lineRule="atLeast"/>
    </w:pPr>
  </w:style>
  <w:style w:type="character" w:customStyle="1" w:styleId="a4">
    <w:name w:val="Без интервала Знак"/>
    <w:link w:val="a3"/>
    <w:uiPriority w:val="1"/>
    <w:locked/>
    <w:rsid w:val="00896A6B"/>
    <w:rPr>
      <w:rFonts w:ascii="Calibri" w:eastAsia="Times New Roman" w:hAnsi="Calibri" w:cs="Times New Roman"/>
      <w:lang w:eastAsia="ru-RU"/>
    </w:rPr>
  </w:style>
  <w:style w:type="paragraph" w:styleId="af">
    <w:name w:val="footer"/>
    <w:basedOn w:val="a"/>
    <w:link w:val="af0"/>
    <w:rsid w:val="00896A6B"/>
    <w:pPr>
      <w:tabs>
        <w:tab w:val="center" w:pos="4677"/>
        <w:tab w:val="right" w:pos="9355"/>
      </w:tabs>
    </w:pPr>
    <w:rPr>
      <w:sz w:val="20"/>
      <w:szCs w:val="20"/>
    </w:rPr>
  </w:style>
  <w:style w:type="character" w:customStyle="1" w:styleId="af0">
    <w:name w:val="Нижний колонтитул Знак"/>
    <w:basedOn w:val="a0"/>
    <w:link w:val="af"/>
    <w:rsid w:val="00896A6B"/>
    <w:rPr>
      <w:rFonts w:ascii="Times New Roman" w:eastAsia="Times New Roman" w:hAnsi="Times New Roman" w:cs="Times New Roman"/>
      <w:sz w:val="20"/>
      <w:szCs w:val="20"/>
      <w:lang w:eastAsia="ru-RU"/>
    </w:rPr>
  </w:style>
  <w:style w:type="paragraph" w:customStyle="1" w:styleId="ConsPlusNormal">
    <w:name w:val="ConsPlusNormal"/>
    <w:rsid w:val="00896A6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d">
    <w:name w:val="Абзац списка Знак"/>
    <w:link w:val="ac"/>
    <w:uiPriority w:val="34"/>
    <w:locked/>
    <w:rsid w:val="00896A6B"/>
  </w:style>
  <w:style w:type="paragraph" w:styleId="af1">
    <w:name w:val="Body Text Indent"/>
    <w:basedOn w:val="a"/>
    <w:link w:val="af2"/>
    <w:uiPriority w:val="99"/>
    <w:semiHidden/>
    <w:unhideWhenUsed/>
    <w:rsid w:val="002B1CD4"/>
    <w:pPr>
      <w:spacing w:after="120"/>
      <w:ind w:left="283"/>
    </w:pPr>
  </w:style>
  <w:style w:type="character" w:customStyle="1" w:styleId="af2">
    <w:name w:val="Основной текст с отступом Знак"/>
    <w:basedOn w:val="a0"/>
    <w:link w:val="af1"/>
    <w:uiPriority w:val="99"/>
    <w:semiHidden/>
    <w:rsid w:val="002B1CD4"/>
    <w:rPr>
      <w:rFonts w:ascii="Times New Roman" w:eastAsia="Times New Roman" w:hAnsi="Times New Roman" w:cs="Times New Roman"/>
      <w:sz w:val="24"/>
      <w:szCs w:val="24"/>
      <w:lang w:eastAsia="ru-RU"/>
    </w:rPr>
  </w:style>
  <w:style w:type="character" w:customStyle="1" w:styleId="a6">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веб) Знак1 Знак1"/>
    <w:link w:val="a5"/>
    <w:uiPriority w:val="99"/>
    <w:rsid w:val="0084061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6571021">
      <w:bodyDiv w:val="1"/>
      <w:marLeft w:val="0"/>
      <w:marRight w:val="0"/>
      <w:marTop w:val="0"/>
      <w:marBottom w:val="0"/>
      <w:divBdr>
        <w:top w:val="none" w:sz="0" w:space="0" w:color="auto"/>
        <w:left w:val="none" w:sz="0" w:space="0" w:color="auto"/>
        <w:bottom w:val="none" w:sz="0" w:space="0" w:color="auto"/>
        <w:right w:val="none" w:sz="0" w:space="0" w:color="auto"/>
      </w:divBdr>
    </w:div>
    <w:div w:id="423574422">
      <w:bodyDiv w:val="1"/>
      <w:marLeft w:val="0"/>
      <w:marRight w:val="0"/>
      <w:marTop w:val="0"/>
      <w:marBottom w:val="0"/>
      <w:divBdr>
        <w:top w:val="none" w:sz="0" w:space="0" w:color="auto"/>
        <w:left w:val="none" w:sz="0" w:space="0" w:color="auto"/>
        <w:bottom w:val="none" w:sz="0" w:space="0" w:color="auto"/>
        <w:right w:val="none" w:sz="0" w:space="0" w:color="auto"/>
      </w:divBdr>
    </w:div>
    <w:div w:id="624694752">
      <w:bodyDiv w:val="1"/>
      <w:marLeft w:val="0"/>
      <w:marRight w:val="0"/>
      <w:marTop w:val="0"/>
      <w:marBottom w:val="0"/>
      <w:divBdr>
        <w:top w:val="none" w:sz="0" w:space="0" w:color="auto"/>
        <w:left w:val="none" w:sz="0" w:space="0" w:color="auto"/>
        <w:bottom w:val="none" w:sz="0" w:space="0" w:color="auto"/>
        <w:right w:val="none" w:sz="0" w:space="0" w:color="auto"/>
      </w:divBdr>
    </w:div>
    <w:div w:id="686252711">
      <w:bodyDiv w:val="1"/>
      <w:marLeft w:val="0"/>
      <w:marRight w:val="0"/>
      <w:marTop w:val="0"/>
      <w:marBottom w:val="0"/>
      <w:divBdr>
        <w:top w:val="none" w:sz="0" w:space="0" w:color="auto"/>
        <w:left w:val="none" w:sz="0" w:space="0" w:color="auto"/>
        <w:bottom w:val="none" w:sz="0" w:space="0" w:color="auto"/>
        <w:right w:val="none" w:sz="0" w:space="0" w:color="auto"/>
      </w:divBdr>
    </w:div>
    <w:div w:id="698699645">
      <w:bodyDiv w:val="1"/>
      <w:marLeft w:val="0"/>
      <w:marRight w:val="0"/>
      <w:marTop w:val="0"/>
      <w:marBottom w:val="0"/>
      <w:divBdr>
        <w:top w:val="none" w:sz="0" w:space="0" w:color="auto"/>
        <w:left w:val="none" w:sz="0" w:space="0" w:color="auto"/>
        <w:bottom w:val="none" w:sz="0" w:space="0" w:color="auto"/>
        <w:right w:val="none" w:sz="0" w:space="0" w:color="auto"/>
      </w:divBdr>
    </w:div>
    <w:div w:id="712533747">
      <w:bodyDiv w:val="1"/>
      <w:marLeft w:val="0"/>
      <w:marRight w:val="0"/>
      <w:marTop w:val="0"/>
      <w:marBottom w:val="0"/>
      <w:divBdr>
        <w:top w:val="none" w:sz="0" w:space="0" w:color="auto"/>
        <w:left w:val="none" w:sz="0" w:space="0" w:color="auto"/>
        <w:bottom w:val="none" w:sz="0" w:space="0" w:color="auto"/>
        <w:right w:val="none" w:sz="0" w:space="0" w:color="auto"/>
      </w:divBdr>
    </w:div>
    <w:div w:id="791095963">
      <w:bodyDiv w:val="1"/>
      <w:marLeft w:val="0"/>
      <w:marRight w:val="0"/>
      <w:marTop w:val="0"/>
      <w:marBottom w:val="0"/>
      <w:divBdr>
        <w:top w:val="none" w:sz="0" w:space="0" w:color="auto"/>
        <w:left w:val="none" w:sz="0" w:space="0" w:color="auto"/>
        <w:bottom w:val="none" w:sz="0" w:space="0" w:color="auto"/>
        <w:right w:val="none" w:sz="0" w:space="0" w:color="auto"/>
      </w:divBdr>
    </w:div>
    <w:div w:id="1045645207">
      <w:bodyDiv w:val="1"/>
      <w:marLeft w:val="0"/>
      <w:marRight w:val="0"/>
      <w:marTop w:val="0"/>
      <w:marBottom w:val="0"/>
      <w:divBdr>
        <w:top w:val="none" w:sz="0" w:space="0" w:color="auto"/>
        <w:left w:val="none" w:sz="0" w:space="0" w:color="auto"/>
        <w:bottom w:val="none" w:sz="0" w:space="0" w:color="auto"/>
        <w:right w:val="none" w:sz="0" w:space="0" w:color="auto"/>
      </w:divBdr>
    </w:div>
    <w:div w:id="1685788404">
      <w:bodyDiv w:val="1"/>
      <w:marLeft w:val="0"/>
      <w:marRight w:val="0"/>
      <w:marTop w:val="0"/>
      <w:marBottom w:val="0"/>
      <w:divBdr>
        <w:top w:val="none" w:sz="0" w:space="0" w:color="auto"/>
        <w:left w:val="none" w:sz="0" w:space="0" w:color="auto"/>
        <w:bottom w:val="none" w:sz="0" w:space="0" w:color="auto"/>
        <w:right w:val="none" w:sz="0" w:space="0" w:color="auto"/>
      </w:divBdr>
    </w:div>
    <w:div w:id="201942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52F57D-794C-421C-A83D-3C6773603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2305</Words>
  <Characters>13139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2024-10-15T12:30:00Z</cp:lastPrinted>
  <dcterms:created xsi:type="dcterms:W3CDTF">2024-10-15T12:31:00Z</dcterms:created>
  <dcterms:modified xsi:type="dcterms:W3CDTF">2024-10-15T12:31:00Z</dcterms:modified>
</cp:coreProperties>
</file>