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24" w:rsidRPr="000C4DF9" w:rsidRDefault="003E3024" w:rsidP="001F3BAC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  <w:bookmarkStart w:id="0" w:name="_GoBack"/>
      <w:bookmarkEnd w:id="0"/>
    </w:p>
    <w:p w:rsidR="00F2450B" w:rsidRPr="000C4DF9" w:rsidRDefault="00F2450B" w:rsidP="00F2450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 xml:space="preserve">Информация об объемах, динамике и структуре налоговых </w:t>
      </w:r>
      <w:r w:rsidR="0021538B" w:rsidRPr="000C4DF9">
        <w:rPr>
          <w:sz w:val="24"/>
          <w:szCs w:val="24"/>
        </w:rPr>
        <w:t>расходов</w:t>
      </w:r>
    </w:p>
    <w:p w:rsidR="00E81120" w:rsidRPr="000C4DF9" w:rsidRDefault="00E81120" w:rsidP="00E8112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5"/>
        <w:gridCol w:w="1686"/>
        <w:gridCol w:w="1686"/>
        <w:gridCol w:w="1686"/>
        <w:gridCol w:w="1686"/>
      </w:tblGrid>
      <w:tr w:rsidR="00412BA1" w:rsidRPr="00412BA1" w:rsidTr="00412BA1">
        <w:tc>
          <w:tcPr>
            <w:tcW w:w="675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</w:tcPr>
          <w:p w:rsidR="0021538B" w:rsidRPr="00412BA1" w:rsidRDefault="0008398F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372" w:type="dxa"/>
            <w:gridSpan w:val="2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Объем налоговых расходов</w:t>
            </w:r>
          </w:p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(тыс. рублей)</w:t>
            </w:r>
          </w:p>
        </w:tc>
        <w:tc>
          <w:tcPr>
            <w:tcW w:w="1686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Прирост (уменьш.)</w:t>
            </w:r>
          </w:p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FA1A42" w:rsidRPr="00412BA1">
              <w:rPr>
                <w:rFonts w:eastAsiaTheme="minorEastAsia"/>
                <w:sz w:val="24"/>
                <w:szCs w:val="24"/>
              </w:rPr>
              <w:t>20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к 201</w:t>
            </w:r>
            <w:r w:rsidR="00FA1A42" w:rsidRPr="00412BA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686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Структура %</w:t>
            </w:r>
          </w:p>
        </w:tc>
      </w:tr>
      <w:tr w:rsidR="00412BA1" w:rsidRPr="00412BA1" w:rsidTr="00412BA1">
        <w:tc>
          <w:tcPr>
            <w:tcW w:w="675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201</w:t>
            </w:r>
            <w:r w:rsidR="00FA1A42" w:rsidRPr="00412BA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FA1A42" w:rsidRPr="00412BA1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686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412BA1" w:rsidRPr="00412BA1" w:rsidTr="00412BA1">
        <w:trPr>
          <w:trHeight w:val="1473"/>
        </w:trPr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 xml:space="preserve">Всего налоговых расходов, установленных </w:t>
            </w:r>
            <w:r w:rsidR="00FA1A42" w:rsidRPr="00412BA1">
              <w:rPr>
                <w:rFonts w:eastAsiaTheme="minorEastAsia"/>
                <w:b/>
                <w:sz w:val="24"/>
                <w:szCs w:val="24"/>
              </w:rPr>
              <w:t>Сельской Думой</w:t>
            </w:r>
          </w:p>
        </w:tc>
        <w:tc>
          <w:tcPr>
            <w:tcW w:w="1686" w:type="dxa"/>
          </w:tcPr>
          <w:p w:rsidR="0021538B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80</w:t>
            </w:r>
          </w:p>
        </w:tc>
        <w:tc>
          <w:tcPr>
            <w:tcW w:w="1686" w:type="dxa"/>
          </w:tcPr>
          <w:p w:rsidR="0021538B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100</w:t>
            </w:r>
          </w:p>
        </w:tc>
        <w:tc>
          <w:tcPr>
            <w:tcW w:w="1686" w:type="dxa"/>
          </w:tcPr>
          <w:p w:rsidR="0021538B" w:rsidRPr="00412BA1" w:rsidRDefault="00301C50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b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b/>
                <w:sz w:val="24"/>
                <w:szCs w:val="24"/>
              </w:rPr>
              <w:t>20</w:t>
            </w:r>
          </w:p>
        </w:tc>
        <w:tc>
          <w:tcPr>
            <w:tcW w:w="1686" w:type="dxa"/>
          </w:tcPr>
          <w:p w:rsidR="0021538B" w:rsidRPr="00412BA1" w:rsidRDefault="0044306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b/>
                <w:sz w:val="24"/>
                <w:szCs w:val="24"/>
              </w:rPr>
              <w:t>100</w:t>
            </w: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Земельный налог</w:t>
            </w:r>
            <w:r w:rsidR="00CC2251" w:rsidRPr="00412BA1">
              <w:rPr>
                <w:rFonts w:eastAsiaTheme="minorEastAsia"/>
                <w:sz w:val="24"/>
                <w:szCs w:val="24"/>
              </w:rPr>
              <w:t>, всего:</w:t>
            </w:r>
          </w:p>
        </w:tc>
        <w:tc>
          <w:tcPr>
            <w:tcW w:w="1686" w:type="dxa"/>
          </w:tcPr>
          <w:p w:rsidR="0021538B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:rsidR="0021538B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78</w:t>
            </w:r>
          </w:p>
        </w:tc>
        <w:tc>
          <w:tcPr>
            <w:tcW w:w="1686" w:type="dxa"/>
          </w:tcPr>
          <w:p w:rsidR="0021538B" w:rsidRPr="00412BA1" w:rsidRDefault="00301C50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21538B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50</w:t>
            </w:r>
          </w:p>
        </w:tc>
      </w:tr>
      <w:tr w:rsidR="00412BA1" w:rsidRPr="00412BA1" w:rsidTr="00412BA1">
        <w:tc>
          <w:tcPr>
            <w:tcW w:w="67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rPr>
                <w:rFonts w:eastAsiaTheme="minorEastAsia"/>
                <w:i/>
                <w:sz w:val="24"/>
                <w:szCs w:val="24"/>
              </w:rPr>
            </w:pPr>
            <w:r w:rsidRPr="00412BA1">
              <w:rPr>
                <w:rFonts w:eastAsiaTheme="minorEastAsia"/>
                <w:i/>
                <w:sz w:val="24"/>
                <w:szCs w:val="24"/>
              </w:rPr>
              <w:t>- юридические лица</w:t>
            </w:r>
          </w:p>
        </w:tc>
        <w:tc>
          <w:tcPr>
            <w:tcW w:w="1686" w:type="dxa"/>
          </w:tcPr>
          <w:p w:rsidR="00CC2251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39</w:t>
            </w:r>
          </w:p>
        </w:tc>
        <w:tc>
          <w:tcPr>
            <w:tcW w:w="1686" w:type="dxa"/>
          </w:tcPr>
          <w:p w:rsidR="00CC2251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42</w:t>
            </w:r>
          </w:p>
        </w:tc>
        <w:tc>
          <w:tcPr>
            <w:tcW w:w="1686" w:type="dxa"/>
          </w:tcPr>
          <w:p w:rsidR="00CC2251" w:rsidRPr="00B14854" w:rsidRDefault="00301C50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B14854">
              <w:rPr>
                <w:rFonts w:eastAsiaTheme="minorEastAsia"/>
                <w:i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i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rPr>
                <w:rFonts w:eastAsiaTheme="minorEastAsia"/>
                <w:i/>
                <w:sz w:val="24"/>
                <w:szCs w:val="24"/>
              </w:rPr>
            </w:pPr>
            <w:r w:rsidRPr="00412BA1">
              <w:rPr>
                <w:rFonts w:eastAsiaTheme="minorEastAsia"/>
                <w:i/>
                <w:sz w:val="24"/>
                <w:szCs w:val="24"/>
              </w:rPr>
              <w:t>- физические лица</w:t>
            </w:r>
          </w:p>
        </w:tc>
        <w:tc>
          <w:tcPr>
            <w:tcW w:w="1686" w:type="dxa"/>
          </w:tcPr>
          <w:p w:rsidR="00CC2251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29</w:t>
            </w:r>
          </w:p>
        </w:tc>
        <w:tc>
          <w:tcPr>
            <w:tcW w:w="1686" w:type="dxa"/>
          </w:tcPr>
          <w:p w:rsidR="00CC2251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36</w:t>
            </w:r>
          </w:p>
        </w:tc>
        <w:tc>
          <w:tcPr>
            <w:tcW w:w="1686" w:type="dxa"/>
          </w:tcPr>
          <w:p w:rsidR="00CC2251" w:rsidRPr="00B14854" w:rsidRDefault="00443061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B14854">
              <w:rPr>
                <w:rFonts w:eastAsiaTheme="minorEastAsia"/>
                <w:i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i/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86" w:type="dxa"/>
          </w:tcPr>
          <w:p w:rsidR="0021538B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DE3E0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21538B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7973A3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1686" w:type="dxa"/>
          </w:tcPr>
          <w:p w:rsidR="0021538B" w:rsidRPr="00B14854" w:rsidRDefault="00443061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21538B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50</w:t>
            </w:r>
          </w:p>
        </w:tc>
      </w:tr>
    </w:tbl>
    <w:p w:rsidR="007723C6" w:rsidRPr="000C4DF9" w:rsidRDefault="007723C6" w:rsidP="00193BB2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Для проведения оценки эффективности налоговые </w:t>
      </w:r>
      <w:r w:rsidR="00E67473" w:rsidRPr="000C4DF9">
        <w:rPr>
          <w:sz w:val="24"/>
          <w:szCs w:val="24"/>
        </w:rPr>
        <w:t>расходы</w:t>
      </w:r>
      <w:r w:rsidRPr="000C4DF9">
        <w:rPr>
          <w:sz w:val="24"/>
          <w:szCs w:val="24"/>
        </w:rPr>
        <w:t xml:space="preserve"> </w:t>
      </w:r>
      <w:r w:rsidR="00060C40" w:rsidRPr="000C4DF9">
        <w:rPr>
          <w:sz w:val="24"/>
          <w:szCs w:val="24"/>
        </w:rPr>
        <w:t>сельского поселения «Деревня Шумятино»</w:t>
      </w:r>
      <w:r w:rsidR="00BB24D6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распределены в зависим</w:t>
      </w:r>
      <w:r w:rsidR="00193BB2" w:rsidRPr="000C4DF9">
        <w:rPr>
          <w:sz w:val="24"/>
          <w:szCs w:val="24"/>
        </w:rPr>
        <w:t>ости от их целевой составляющей.</w:t>
      </w:r>
    </w:p>
    <w:p w:rsidR="00193BB2" w:rsidRPr="000C4DF9" w:rsidRDefault="00193BB2" w:rsidP="00193BB2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</w:t>
      </w:r>
      <w:r w:rsidR="0008398F" w:rsidRPr="000C4DF9">
        <w:rPr>
          <w:sz w:val="24"/>
          <w:szCs w:val="24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458"/>
        <w:gridCol w:w="2759"/>
        <w:gridCol w:w="2477"/>
      </w:tblGrid>
      <w:tr w:rsidR="00193BB2" w:rsidRPr="00412BA1" w:rsidTr="00412BA1">
        <w:tc>
          <w:tcPr>
            <w:tcW w:w="2420" w:type="dxa"/>
            <w:vMerge w:val="restart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Вид налога</w:t>
            </w:r>
          </w:p>
        </w:tc>
        <w:tc>
          <w:tcPr>
            <w:tcW w:w="7694" w:type="dxa"/>
            <w:gridSpan w:val="3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Тип налогов</w:t>
            </w:r>
            <w:r w:rsidR="00E67473" w:rsidRPr="00412BA1">
              <w:rPr>
                <w:rFonts w:eastAsiaTheme="minorEastAsia"/>
                <w:sz w:val="24"/>
                <w:szCs w:val="24"/>
              </w:rPr>
              <w:t>ых расходов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в зависимости от целевой категории</w:t>
            </w:r>
          </w:p>
        </w:tc>
      </w:tr>
      <w:tr w:rsidR="00412BA1" w:rsidRPr="00412BA1" w:rsidTr="00412BA1">
        <w:tc>
          <w:tcPr>
            <w:tcW w:w="2420" w:type="dxa"/>
            <w:vMerge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58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социальн</w:t>
            </w:r>
            <w:r w:rsidR="00E67473" w:rsidRPr="00412BA1">
              <w:rPr>
                <w:rFonts w:eastAsiaTheme="minorEastAsia"/>
                <w:b/>
                <w:sz w:val="24"/>
                <w:szCs w:val="24"/>
              </w:rPr>
              <w:t>ые</w:t>
            </w:r>
          </w:p>
        </w:tc>
        <w:tc>
          <w:tcPr>
            <w:tcW w:w="2759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стимулирующ</w:t>
            </w:r>
            <w:r w:rsidR="00E67473" w:rsidRPr="00412BA1">
              <w:rPr>
                <w:rFonts w:eastAsiaTheme="minorEastAsia"/>
                <w:b/>
                <w:sz w:val="24"/>
                <w:szCs w:val="24"/>
              </w:rPr>
              <w:t>ие</w:t>
            </w:r>
          </w:p>
        </w:tc>
        <w:tc>
          <w:tcPr>
            <w:tcW w:w="2477" w:type="dxa"/>
          </w:tcPr>
          <w:p w:rsidR="00193BB2" w:rsidRPr="00412BA1" w:rsidRDefault="003822D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технические</w:t>
            </w:r>
          </w:p>
        </w:tc>
      </w:tr>
      <w:tr w:rsidR="00193BB2" w:rsidRPr="00412BA1" w:rsidTr="00412BA1">
        <w:tc>
          <w:tcPr>
            <w:tcW w:w="2420" w:type="dxa"/>
            <w:vMerge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94" w:type="dxa"/>
            <w:gridSpan w:val="3"/>
          </w:tcPr>
          <w:p w:rsidR="00193BB2" w:rsidRPr="00412BA1" w:rsidRDefault="00193BB2" w:rsidP="00412BA1">
            <w:pPr>
              <w:shd w:val="clear" w:color="auto" w:fill="FFFFFF"/>
              <w:spacing w:line="322" w:lineRule="exact"/>
              <w:ind w:right="5" w:firstLine="566"/>
              <w:jc w:val="center"/>
              <w:rPr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пункты, части, статьи НПА, устанавливающие налогов</w:t>
            </w:r>
            <w:r w:rsidR="00E67473" w:rsidRPr="00412BA1">
              <w:rPr>
                <w:rFonts w:eastAsiaTheme="minorEastAsia"/>
                <w:sz w:val="24"/>
                <w:szCs w:val="24"/>
              </w:rPr>
              <w:t>ые расходы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– </w:t>
            </w:r>
            <w:r w:rsidR="00060C40" w:rsidRPr="00412BA1">
              <w:rPr>
                <w:sz w:val="24"/>
                <w:szCs w:val="24"/>
              </w:rPr>
              <w:t>решений Сельской Думы сельского поселения «Деревня Шумятино» от 24.10</w:t>
            </w:r>
            <w:r w:rsidR="00060C40" w:rsidRPr="00412BA1">
              <w:rPr>
                <w:rFonts w:eastAsiaTheme="minorEastAsia"/>
                <w:sz w:val="24"/>
                <w:szCs w:val="24"/>
              </w:rPr>
              <w:t>.2019 № 55 «О земельном налоге на территории сельского поселения «Деревня Шумятино» и от 24.10.2019 № 54 «О налоге на имущество физических лиц».</w:t>
            </w:r>
          </w:p>
        </w:tc>
      </w:tr>
      <w:tr w:rsidR="00412BA1" w:rsidRPr="00412BA1" w:rsidTr="00412BA1">
        <w:tc>
          <w:tcPr>
            <w:tcW w:w="2420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Земельный налог</w:t>
            </w:r>
          </w:p>
        </w:tc>
        <w:tc>
          <w:tcPr>
            <w:tcW w:w="2458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</w:t>
            </w:r>
            <w:r w:rsidRPr="00412BA1">
              <w:rPr>
                <w:rFonts w:eastAsiaTheme="minorEastAsia"/>
                <w:sz w:val="24"/>
                <w:szCs w:val="24"/>
              </w:rPr>
              <w:t>1. п. 3</w:t>
            </w:r>
            <w:r w:rsidR="004311F0" w:rsidRPr="00412BA1">
              <w:rPr>
                <w:rFonts w:eastAsiaTheme="minorEastAsia"/>
                <w:sz w:val="24"/>
                <w:szCs w:val="24"/>
              </w:rPr>
              <w:t>;</w:t>
            </w:r>
          </w:p>
          <w:p w:rsidR="00193BB2" w:rsidRPr="00412BA1" w:rsidRDefault="004311F0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4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</w:t>
            </w:r>
            <w:r w:rsidRPr="00412BA1">
              <w:rPr>
                <w:rFonts w:eastAsiaTheme="minorEastAsia"/>
                <w:sz w:val="24"/>
                <w:szCs w:val="24"/>
              </w:rPr>
              <w:t>1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 п.</w:t>
            </w:r>
            <w:r w:rsidRPr="00412BA1">
              <w:rPr>
                <w:rFonts w:eastAsiaTheme="minorEastAsia"/>
                <w:sz w:val="24"/>
                <w:szCs w:val="24"/>
              </w:rPr>
              <w:t>4;</w:t>
            </w:r>
          </w:p>
          <w:p w:rsidR="00193BB2" w:rsidRPr="00412BA1" w:rsidRDefault="004311F0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4.2. п.4;</w:t>
            </w:r>
          </w:p>
          <w:p w:rsidR="00193BB2" w:rsidRPr="00412BA1" w:rsidRDefault="0083366A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3.5. п. 3;</w:t>
            </w:r>
          </w:p>
        </w:tc>
        <w:tc>
          <w:tcPr>
            <w:tcW w:w="2759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3.4. п. 3;</w:t>
            </w:r>
          </w:p>
        </w:tc>
        <w:tc>
          <w:tcPr>
            <w:tcW w:w="2477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3.2. п. 3;</w:t>
            </w:r>
          </w:p>
          <w:p w:rsidR="00B96E4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3.3. п. 3;</w:t>
            </w:r>
          </w:p>
        </w:tc>
      </w:tr>
      <w:tr w:rsidR="00412BA1" w:rsidRPr="00412BA1" w:rsidTr="00412BA1">
        <w:tc>
          <w:tcPr>
            <w:tcW w:w="2420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58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</w:t>
            </w:r>
            <w:r w:rsidR="00674DA3" w:rsidRPr="00412BA1">
              <w:rPr>
                <w:rFonts w:eastAsiaTheme="minorEastAsia"/>
                <w:sz w:val="24"/>
                <w:szCs w:val="24"/>
              </w:rPr>
              <w:t xml:space="preserve"> 4.1.1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п.</w:t>
            </w:r>
            <w:r w:rsidR="00674DA3" w:rsidRPr="00412BA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77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93BB2" w:rsidRPr="000C4DF9" w:rsidRDefault="008F7432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Часть в</w:t>
      </w:r>
      <w:r w:rsidR="00193BB2" w:rsidRPr="000C4DF9">
        <w:rPr>
          <w:sz w:val="24"/>
          <w:szCs w:val="24"/>
        </w:rPr>
        <w:t>ышеуказанны</w:t>
      </w:r>
      <w:r w:rsidRPr="000C4DF9">
        <w:rPr>
          <w:sz w:val="24"/>
          <w:szCs w:val="24"/>
        </w:rPr>
        <w:t>х</w:t>
      </w:r>
      <w:r w:rsidR="00193BB2" w:rsidRPr="000C4DF9">
        <w:rPr>
          <w:sz w:val="24"/>
          <w:szCs w:val="24"/>
        </w:rPr>
        <w:t xml:space="preserve"> налоговы</w:t>
      </w:r>
      <w:r w:rsidRPr="000C4DF9">
        <w:rPr>
          <w:sz w:val="24"/>
          <w:szCs w:val="24"/>
        </w:rPr>
        <w:t>х</w:t>
      </w:r>
      <w:r w:rsidR="00193BB2" w:rsidRPr="000C4DF9">
        <w:rPr>
          <w:sz w:val="24"/>
          <w:szCs w:val="24"/>
        </w:rPr>
        <w:t xml:space="preserve"> </w:t>
      </w:r>
      <w:r w:rsidR="00E67473" w:rsidRPr="000C4DF9">
        <w:rPr>
          <w:sz w:val="24"/>
          <w:szCs w:val="24"/>
        </w:rPr>
        <w:t>расход</w:t>
      </w:r>
      <w:r w:rsidRPr="000C4DF9">
        <w:rPr>
          <w:sz w:val="24"/>
          <w:szCs w:val="24"/>
        </w:rPr>
        <w:t>ов</w:t>
      </w:r>
      <w:r w:rsidR="00193BB2" w:rsidRPr="000C4DF9">
        <w:rPr>
          <w:sz w:val="24"/>
          <w:szCs w:val="24"/>
        </w:rPr>
        <w:t xml:space="preserve"> являются социальными, обус</w:t>
      </w:r>
      <w:r w:rsidR="007723C6" w:rsidRPr="000C4DF9">
        <w:rPr>
          <w:sz w:val="24"/>
          <w:szCs w:val="24"/>
        </w:rPr>
        <w:t>ловленны</w:t>
      </w:r>
      <w:r w:rsidR="00193BB2" w:rsidRPr="000C4DF9">
        <w:rPr>
          <w:sz w:val="24"/>
          <w:szCs w:val="24"/>
        </w:rPr>
        <w:t>ми</w:t>
      </w:r>
      <w:r w:rsidR="007723C6" w:rsidRPr="000C4DF9">
        <w:rPr>
          <w:sz w:val="24"/>
          <w:szCs w:val="24"/>
        </w:rPr>
        <w:t xml:space="preserve"> необходимостью обеспечения социальной защиты (поддержки) населения</w:t>
      </w:r>
      <w:r w:rsidR="00193BB2" w:rsidRPr="000C4DF9">
        <w:rPr>
          <w:sz w:val="24"/>
          <w:szCs w:val="24"/>
        </w:rPr>
        <w:t>.</w:t>
      </w:r>
      <w:r w:rsidR="00A57F65" w:rsidRPr="000C4DF9">
        <w:rPr>
          <w:sz w:val="24"/>
          <w:szCs w:val="24"/>
        </w:rPr>
        <w:t xml:space="preserve"> В данную категорию отнесены только те налоговые расходы, которые напрямую способствуют снижени</w:t>
      </w:r>
      <w:r w:rsidRPr="000C4DF9">
        <w:rPr>
          <w:sz w:val="24"/>
          <w:szCs w:val="24"/>
        </w:rPr>
        <w:t>ю налоговой нагрузки населения.</w:t>
      </w:r>
    </w:p>
    <w:p w:rsidR="006E02E8" w:rsidRPr="000C4DF9" w:rsidRDefault="006E02E8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К техническим налоговы</w:t>
      </w:r>
      <w:r w:rsidR="007A6349" w:rsidRPr="000C4DF9">
        <w:rPr>
          <w:sz w:val="24"/>
          <w:szCs w:val="24"/>
        </w:rPr>
        <w:t>м</w:t>
      </w:r>
      <w:r w:rsidRPr="000C4DF9">
        <w:rPr>
          <w:sz w:val="24"/>
          <w:szCs w:val="24"/>
        </w:rPr>
        <w:t xml:space="preserve"> расходам относятся налоговые расходы, предполагающие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субъекта Российской Федерации (местного бюджета)</w:t>
      </w:r>
      <w:r w:rsidR="007A6349" w:rsidRPr="000C4DF9">
        <w:rPr>
          <w:sz w:val="24"/>
          <w:szCs w:val="24"/>
        </w:rPr>
        <w:t>.</w:t>
      </w:r>
    </w:p>
    <w:p w:rsidR="007A6349" w:rsidRPr="000C4DF9" w:rsidRDefault="00FA5F38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бюджета.</w:t>
      </w:r>
    </w:p>
    <w:p w:rsidR="00DB38B4" w:rsidRPr="000C4DF9" w:rsidRDefault="00DB38B4" w:rsidP="00DB38B4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 соответствии с пункт</w:t>
      </w:r>
      <w:r w:rsidR="005103D5" w:rsidRPr="000C4DF9">
        <w:rPr>
          <w:sz w:val="24"/>
          <w:szCs w:val="24"/>
        </w:rPr>
        <w:t>ами</w:t>
      </w:r>
      <w:r w:rsidRPr="000C4DF9">
        <w:rPr>
          <w:sz w:val="24"/>
          <w:szCs w:val="24"/>
        </w:rPr>
        <w:t xml:space="preserve"> </w:t>
      </w:r>
      <w:r w:rsidR="005103D5" w:rsidRPr="000C4DF9">
        <w:rPr>
          <w:sz w:val="24"/>
          <w:szCs w:val="24"/>
        </w:rPr>
        <w:t>3, 4</w:t>
      </w:r>
      <w:r w:rsidRPr="000C4DF9">
        <w:rPr>
          <w:sz w:val="24"/>
          <w:szCs w:val="24"/>
        </w:rPr>
        <w:t xml:space="preserve"> Решения </w:t>
      </w:r>
      <w:r w:rsidR="005103D5" w:rsidRPr="000C4DF9">
        <w:rPr>
          <w:sz w:val="24"/>
          <w:szCs w:val="24"/>
        </w:rPr>
        <w:t xml:space="preserve">Сельской Думы сельского поселения «Деревня Шумятино» от 24.10.2019 № 55 «О земельном налоге на территории сельского поселения «Деревня </w:t>
      </w:r>
      <w:r w:rsidR="005103D5" w:rsidRPr="000C4DF9">
        <w:rPr>
          <w:sz w:val="24"/>
          <w:szCs w:val="24"/>
        </w:rPr>
        <w:lastRenderedPageBreak/>
        <w:t>Шумятино»</w:t>
      </w:r>
      <w:r w:rsidRPr="000C4DF9">
        <w:rPr>
          <w:sz w:val="24"/>
          <w:szCs w:val="24"/>
        </w:rPr>
        <w:t xml:space="preserve">, льготы по земельному налогу установлены </w:t>
      </w:r>
      <w:r w:rsidR="00E32274" w:rsidRPr="000C4DF9">
        <w:rPr>
          <w:sz w:val="24"/>
          <w:szCs w:val="24"/>
        </w:rPr>
        <w:t>для 11</w:t>
      </w:r>
      <w:r w:rsidRPr="000C4DF9">
        <w:rPr>
          <w:sz w:val="24"/>
          <w:szCs w:val="24"/>
        </w:rPr>
        <w:t xml:space="preserve"> категорий налогоплательщико</w:t>
      </w:r>
      <w:r w:rsidR="005103D5" w:rsidRPr="000C4DF9">
        <w:rPr>
          <w:sz w:val="24"/>
          <w:szCs w:val="24"/>
        </w:rPr>
        <w:t>в.</w:t>
      </w:r>
    </w:p>
    <w:p w:rsidR="00245B99" w:rsidRPr="000C4DF9" w:rsidRDefault="00DB38B4" w:rsidP="00245B99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>Информация о налоговых расходах по земельному налогу</w:t>
      </w:r>
    </w:p>
    <w:p w:rsidR="00DB38B4" w:rsidRPr="000C4DF9" w:rsidRDefault="00DB38B4" w:rsidP="00245B99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right"/>
        <w:rPr>
          <w:sz w:val="24"/>
          <w:szCs w:val="24"/>
        </w:rPr>
      </w:pPr>
      <w:r w:rsidRPr="000C4DF9">
        <w:rPr>
          <w:spacing w:val="-2"/>
          <w:sz w:val="24"/>
          <w:szCs w:val="24"/>
        </w:rPr>
        <w:t xml:space="preserve">Таблица </w:t>
      </w:r>
      <w:r w:rsidR="00245B99" w:rsidRPr="000C4DF9">
        <w:rPr>
          <w:spacing w:val="-2"/>
          <w:sz w:val="24"/>
          <w:szCs w:val="24"/>
        </w:rPr>
        <w:t>3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5682"/>
        <w:gridCol w:w="1316"/>
        <w:gridCol w:w="1305"/>
        <w:gridCol w:w="1326"/>
      </w:tblGrid>
      <w:tr w:rsidR="000173DA" w:rsidRPr="00412BA1" w:rsidTr="00AD5F88">
        <w:trPr>
          <w:trHeight w:hRule="exact" w:val="57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58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№</w:t>
            </w:r>
          </w:p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п/п</w:t>
            </w: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0173DA">
            <w:pPr>
              <w:shd w:val="clear" w:color="auto" w:fill="FFFFFF"/>
              <w:ind w:left="187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2"/>
                <w:sz w:val="24"/>
                <w:szCs w:val="24"/>
              </w:rPr>
              <w:t>Значение показателя</w:t>
            </w:r>
            <w:r>
              <w:rPr>
                <w:spacing w:val="-2"/>
                <w:sz w:val="24"/>
                <w:szCs w:val="24"/>
              </w:rPr>
              <w:t xml:space="preserve"> (тыс. рублей)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1"/>
                <w:sz w:val="24"/>
                <w:szCs w:val="24"/>
              </w:rPr>
              <w:t>Темп роста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(</w:t>
            </w:r>
            <w:r w:rsidRPr="00426257">
              <w:rPr>
                <w:spacing w:val="-2"/>
                <w:sz w:val="24"/>
                <w:szCs w:val="24"/>
              </w:rPr>
              <w:t>снижения)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AD5F88" w:rsidRPr="00412BA1">
              <w:rPr>
                <w:rFonts w:eastAsiaTheme="minorEastAsia"/>
                <w:sz w:val="24"/>
                <w:szCs w:val="24"/>
              </w:rPr>
              <w:t>2</w:t>
            </w:r>
            <w:r w:rsidR="00341B96">
              <w:rPr>
                <w:rFonts w:eastAsiaTheme="minorEastAsia"/>
                <w:sz w:val="24"/>
                <w:szCs w:val="24"/>
              </w:rPr>
              <w:t>0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</w:t>
            </w:r>
            <w:r w:rsidRPr="00426257">
              <w:rPr>
                <w:sz w:val="24"/>
                <w:szCs w:val="24"/>
              </w:rPr>
              <w:t>года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к 20</w:t>
            </w:r>
            <w:r w:rsidR="00B14854">
              <w:rPr>
                <w:sz w:val="24"/>
                <w:szCs w:val="24"/>
              </w:rPr>
              <w:t>19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году, %</w:t>
            </w:r>
          </w:p>
        </w:tc>
      </w:tr>
      <w:tr w:rsidR="000173DA" w:rsidRPr="00412BA1" w:rsidTr="00AD5F88">
        <w:trPr>
          <w:trHeight w:hRule="exact" w:val="111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341B96">
            <w:pPr>
              <w:shd w:val="clear" w:color="auto" w:fill="FFFFFF"/>
              <w:ind w:left="120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="00341B96">
              <w:rPr>
                <w:rFonts w:eastAsiaTheme="minorEastAsia"/>
                <w:spacing w:val="-1"/>
                <w:sz w:val="24"/>
                <w:szCs w:val="24"/>
              </w:rPr>
              <w:t>19</w:t>
            </w:r>
            <w:r w:rsidRPr="00412BA1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426257">
              <w:rPr>
                <w:spacing w:val="-1"/>
                <w:sz w:val="24"/>
                <w:szCs w:val="24"/>
              </w:rPr>
              <w:t>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252D29">
            <w:pPr>
              <w:shd w:val="clear" w:color="auto" w:fill="FFFFFF"/>
              <w:spacing w:line="250" w:lineRule="exact"/>
              <w:ind w:left="115" w:right="115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20</w:t>
            </w:r>
            <w:r w:rsidR="002E5F6C" w:rsidRPr="00412BA1">
              <w:rPr>
                <w:rFonts w:eastAsiaTheme="minorEastAsia"/>
                <w:spacing w:val="-2"/>
                <w:sz w:val="24"/>
                <w:szCs w:val="24"/>
              </w:rPr>
              <w:t>2</w:t>
            </w:r>
            <w:r w:rsidR="00341B96">
              <w:rPr>
                <w:rFonts w:eastAsiaTheme="minorEastAsia"/>
                <w:spacing w:val="-2"/>
                <w:sz w:val="24"/>
                <w:szCs w:val="24"/>
              </w:rPr>
              <w:t>0</w:t>
            </w:r>
            <w:r w:rsidRPr="00412BA1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426257">
              <w:rPr>
                <w:spacing w:val="-2"/>
                <w:sz w:val="24"/>
                <w:szCs w:val="24"/>
              </w:rPr>
              <w:t xml:space="preserve">год 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113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11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B38B4" w:rsidP="00817EB9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26257">
              <w:rPr>
                <w:b/>
                <w:sz w:val="24"/>
                <w:szCs w:val="24"/>
              </w:rPr>
              <w:t xml:space="preserve">Объем налоговых расходов в результате освобождения </w:t>
            </w:r>
            <w:r w:rsidRPr="00426257">
              <w:rPr>
                <w:b/>
                <w:spacing w:val="-5"/>
                <w:sz w:val="24"/>
                <w:szCs w:val="24"/>
              </w:rPr>
              <w:t xml:space="preserve">от 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уплаты земельного налога</w:t>
            </w:r>
            <w:r w:rsidRPr="00426257">
              <w:rPr>
                <w:b/>
                <w:sz w:val="24"/>
                <w:szCs w:val="24"/>
              </w:rPr>
              <w:t>, тыс. руб.,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341B96" w:rsidP="00901F4F">
            <w:pPr>
              <w:shd w:val="clear" w:color="auto" w:fill="FFFFFF"/>
              <w:ind w:left="36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341B96" w:rsidP="00901F4F">
            <w:pPr>
              <w:shd w:val="clear" w:color="auto" w:fill="FFFFFF"/>
              <w:ind w:left="35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AD5F88" w:rsidP="00341B96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  <w:r w:rsidR="00341B96">
              <w:rPr>
                <w:rFonts w:eastAsiaTheme="minorEastAsia"/>
                <w:b/>
                <w:sz w:val="24"/>
                <w:szCs w:val="24"/>
              </w:rPr>
              <w:t>07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,7</w:t>
            </w:r>
          </w:p>
        </w:tc>
      </w:tr>
      <w:tr w:rsidR="00DB38B4" w:rsidRPr="00412BA1" w:rsidTr="00AD5F88">
        <w:trPr>
          <w:trHeight w:hRule="exact" w:val="1063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</w:p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1.1.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Органы местного самоуправления сельского поселения в отношении земельных участков, используемых ими для непосредственного выполнения возложенных функций.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6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215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1.2.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Учреждения образования, здравоохранения, культуры, социального обеспечения, физической культуры и спорта, финансируемые из федерального, областного или местного бюджетов, в отношении земельных участков, предоставляемых для оказания услуг в области образования, здравоохранения, культуры, социального обеспечения, физической культуры и спорта.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36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35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300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1.3.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Субъекты инвестиционной деятельности, являющиеся плательщиками земельного налога, реализующие на территории сельского поселения «Деревня Шумятино» инвестиционный проект, которому в установленном законодательством Калужской области порядке присвоен статус инвестиционного проекта Калужской области, в отношении земельных участков, на которых реализуется данный инвестиционный проект, освобождаются от уплаты земельного налога в размере 50% от начисляемой суммы.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00229" w:rsidRPr="00412BA1" w:rsidTr="00AD5F88">
        <w:trPr>
          <w:trHeight w:hRule="exact" w:val="1427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1.4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0F558A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Ветераны и инвалиды Великой Отечественной войны.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337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Освобождение от уплаты земельного налога в размере 50 % от начисляемой суммы субъектов малого и среднего предпринимательства, включенных по состоянию на 01.03.2020 в единый реестр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 и осуществляющие основные виды деятельности согласно Постановления Правительства РФ от 03.04.2020 № 434, Постановления Правительства Калужской области от 13.04.2020 №299.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18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0F558A" w:rsidP="00901F4F">
            <w:pPr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0F558A" w:rsidP="00901F4F">
            <w:pPr>
              <w:shd w:val="clear" w:color="auto" w:fill="FFFFFF"/>
              <w:spacing w:line="250" w:lineRule="exact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Налоговый вычет для отдельных категорий налогоплательщиков в размере 800000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для следующих категорий граждан: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98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94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2.1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Героев Советского Союза, Героев Российской Федерации, Героев Социалистического труда и полных Кавалеров орденов Славы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0F558A" w:rsidRPr="00412BA1" w:rsidTr="00AD5F88">
        <w:trPr>
          <w:trHeight w:hRule="exact" w:val="5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94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2.2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инвалидов с детства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0F558A" w:rsidRPr="00412BA1" w:rsidTr="00AD5F88">
        <w:trPr>
          <w:trHeight w:hRule="exact" w:val="847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2.3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ветеранов и инвалидов Великой Отечественной войны, а также ветеранов и инвалидов боевых действий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127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2.4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семей, имеющих трех и более несовершеннолетних детей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3146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b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spacing w:line="250" w:lineRule="exact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В размере 50000 рублей на одного налогоплательщика-пенсионера, получающего пенсию, назначаемую в порядке, установленном пенсионным законодательством, а также лицам,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в отношении земельного участка, находящегося в собственности, постоянном (бессрочном) пользовании или пожизненном наследуемом владении.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70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5D5" w:rsidRPr="000C4DF9" w:rsidRDefault="000B35D5" w:rsidP="000B35D5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В соответствии с </w:t>
      </w:r>
      <w:r w:rsidR="003512C1" w:rsidRPr="000C4DF9">
        <w:rPr>
          <w:sz w:val="24"/>
          <w:szCs w:val="24"/>
        </w:rPr>
        <w:t xml:space="preserve">подпунктом </w:t>
      </w:r>
      <w:r w:rsidRPr="000C4DF9">
        <w:rPr>
          <w:sz w:val="24"/>
          <w:szCs w:val="24"/>
        </w:rPr>
        <w:t>1</w:t>
      </w:r>
      <w:r w:rsidR="00341B96" w:rsidRPr="000C4DF9">
        <w:rPr>
          <w:sz w:val="24"/>
          <w:szCs w:val="24"/>
        </w:rPr>
        <w:t>.1.</w:t>
      </w:r>
      <w:r w:rsidRPr="000C4DF9">
        <w:rPr>
          <w:sz w:val="24"/>
          <w:szCs w:val="24"/>
        </w:rPr>
        <w:t xml:space="preserve"> </w:t>
      </w:r>
      <w:r w:rsidR="003512C1" w:rsidRPr="000C4DF9">
        <w:rPr>
          <w:sz w:val="24"/>
          <w:szCs w:val="24"/>
        </w:rPr>
        <w:t xml:space="preserve">пункта </w:t>
      </w:r>
      <w:r w:rsidR="00341B96" w:rsidRPr="000C4DF9">
        <w:rPr>
          <w:sz w:val="24"/>
          <w:szCs w:val="24"/>
        </w:rPr>
        <w:t>4</w:t>
      </w:r>
      <w:r w:rsidRPr="000C4DF9">
        <w:rPr>
          <w:sz w:val="24"/>
          <w:szCs w:val="24"/>
        </w:rPr>
        <w:t xml:space="preserve"> </w:t>
      </w:r>
      <w:r w:rsidR="005C22C2" w:rsidRPr="000C4DF9">
        <w:rPr>
          <w:sz w:val="24"/>
          <w:szCs w:val="24"/>
        </w:rPr>
        <w:t>р</w:t>
      </w:r>
      <w:r w:rsidRPr="000C4DF9">
        <w:rPr>
          <w:sz w:val="24"/>
          <w:szCs w:val="24"/>
        </w:rPr>
        <w:t xml:space="preserve">ешения </w:t>
      </w:r>
      <w:r w:rsidR="00341B96" w:rsidRPr="000C4DF9">
        <w:rPr>
          <w:sz w:val="24"/>
          <w:szCs w:val="24"/>
        </w:rPr>
        <w:t>Сельской</w:t>
      </w:r>
      <w:r w:rsidRPr="000C4DF9">
        <w:rPr>
          <w:sz w:val="24"/>
          <w:szCs w:val="24"/>
        </w:rPr>
        <w:t xml:space="preserve"> Думы от </w:t>
      </w:r>
      <w:r w:rsidR="00B634EF">
        <w:rPr>
          <w:sz w:val="24"/>
          <w:szCs w:val="24"/>
        </w:rPr>
        <w:t>24.10.2019 № 54</w:t>
      </w:r>
      <w:r w:rsidRPr="000C4DF9">
        <w:rPr>
          <w:sz w:val="24"/>
          <w:szCs w:val="24"/>
        </w:rPr>
        <w:t>, льготы по налогу</w:t>
      </w:r>
      <w:r w:rsidR="00E56BB4" w:rsidRPr="000C4DF9">
        <w:rPr>
          <w:sz w:val="24"/>
          <w:szCs w:val="24"/>
        </w:rPr>
        <w:t xml:space="preserve"> на имущество физических лиц</w:t>
      </w:r>
      <w:r w:rsidRPr="000C4DF9">
        <w:rPr>
          <w:sz w:val="24"/>
          <w:szCs w:val="24"/>
        </w:rPr>
        <w:t xml:space="preserve"> установлены для </w:t>
      </w:r>
      <w:r w:rsidR="005C22C2" w:rsidRPr="000C4DF9">
        <w:rPr>
          <w:sz w:val="24"/>
          <w:szCs w:val="24"/>
        </w:rPr>
        <w:t xml:space="preserve">одной </w:t>
      </w:r>
      <w:r w:rsidRPr="000C4DF9">
        <w:rPr>
          <w:sz w:val="24"/>
          <w:szCs w:val="24"/>
        </w:rPr>
        <w:t>категори</w:t>
      </w:r>
      <w:r w:rsidR="005C22C2" w:rsidRPr="000C4DF9">
        <w:rPr>
          <w:sz w:val="24"/>
          <w:szCs w:val="24"/>
        </w:rPr>
        <w:t>и</w:t>
      </w:r>
      <w:r w:rsidRPr="000C4DF9">
        <w:rPr>
          <w:sz w:val="24"/>
          <w:szCs w:val="24"/>
        </w:rPr>
        <w:t xml:space="preserve"> налогоплательщиков </w:t>
      </w:r>
      <w:r w:rsidR="00E56BB4" w:rsidRPr="000C4DF9">
        <w:rPr>
          <w:sz w:val="24"/>
          <w:szCs w:val="24"/>
        </w:rPr>
        <w:t>-</w:t>
      </w:r>
      <w:r w:rsidRPr="000C4DF9">
        <w:rPr>
          <w:sz w:val="24"/>
          <w:szCs w:val="24"/>
        </w:rPr>
        <w:t xml:space="preserve"> физических лиц, относящихся к социально незащищенным группам населения.</w:t>
      </w:r>
    </w:p>
    <w:p w:rsidR="004B2690" w:rsidRPr="000C4DF9" w:rsidRDefault="004B2690" w:rsidP="004B2690">
      <w:pPr>
        <w:shd w:val="clear" w:color="auto" w:fill="FFFFFF"/>
        <w:spacing w:line="322" w:lineRule="exact"/>
        <w:ind w:left="115" w:right="144" w:firstLine="720"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 xml:space="preserve">Информация о налоговых расходах по налогу на имущество на имущество физических лиц </w:t>
      </w:r>
    </w:p>
    <w:p w:rsidR="000C4DF9" w:rsidRDefault="000C4DF9" w:rsidP="004B2690">
      <w:pPr>
        <w:shd w:val="clear" w:color="auto" w:fill="FFFFFF"/>
        <w:spacing w:line="322" w:lineRule="exact"/>
        <w:ind w:left="115" w:right="144" w:firstLine="720"/>
        <w:jc w:val="right"/>
        <w:rPr>
          <w:spacing w:val="-2"/>
          <w:sz w:val="24"/>
          <w:szCs w:val="24"/>
        </w:rPr>
      </w:pPr>
    </w:p>
    <w:p w:rsidR="004B2690" w:rsidRPr="000C4DF9" w:rsidRDefault="004B2690" w:rsidP="004B2690">
      <w:pPr>
        <w:shd w:val="clear" w:color="auto" w:fill="FFFFFF"/>
        <w:spacing w:line="322" w:lineRule="exact"/>
        <w:ind w:left="115" w:right="144" w:firstLine="720"/>
        <w:jc w:val="right"/>
        <w:rPr>
          <w:sz w:val="24"/>
          <w:szCs w:val="24"/>
        </w:rPr>
      </w:pPr>
      <w:r w:rsidRPr="000C4DF9">
        <w:rPr>
          <w:spacing w:val="-2"/>
          <w:sz w:val="24"/>
          <w:szCs w:val="24"/>
        </w:rPr>
        <w:lastRenderedPageBreak/>
        <w:t xml:space="preserve">Таблица </w:t>
      </w:r>
      <w:r w:rsidR="00621E85" w:rsidRPr="000C4DF9">
        <w:rPr>
          <w:spacing w:val="-2"/>
          <w:sz w:val="24"/>
          <w:szCs w:val="24"/>
        </w:rPr>
        <w:t>4</w:t>
      </w:r>
    </w:p>
    <w:tbl>
      <w:tblPr>
        <w:tblW w:w="98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515"/>
        <w:gridCol w:w="1277"/>
        <w:gridCol w:w="1267"/>
        <w:gridCol w:w="1286"/>
      </w:tblGrid>
      <w:tr w:rsidR="000173DA" w:rsidRPr="00412BA1" w:rsidTr="000173DA">
        <w:trPr>
          <w:trHeight w:hRule="exact" w:val="6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58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№</w:t>
            </w:r>
          </w:p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п/п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0173DA">
            <w:pPr>
              <w:shd w:val="clear" w:color="auto" w:fill="FFFFFF"/>
              <w:ind w:left="187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2"/>
                <w:sz w:val="24"/>
                <w:szCs w:val="24"/>
              </w:rPr>
              <w:t>Значение показателя</w:t>
            </w:r>
            <w:r>
              <w:rPr>
                <w:spacing w:val="-2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1"/>
                <w:sz w:val="24"/>
                <w:szCs w:val="24"/>
              </w:rPr>
              <w:t>Темп роста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(</w:t>
            </w:r>
            <w:r w:rsidRPr="00426257">
              <w:rPr>
                <w:spacing w:val="-2"/>
                <w:sz w:val="24"/>
                <w:szCs w:val="24"/>
              </w:rPr>
              <w:t>снижения)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201</w:t>
            </w:r>
            <w:r w:rsidR="00DC3B4B" w:rsidRPr="00412BA1">
              <w:rPr>
                <w:rFonts w:eastAsiaTheme="minorEastAsia"/>
                <w:sz w:val="24"/>
                <w:szCs w:val="24"/>
              </w:rPr>
              <w:t>9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</w:t>
            </w:r>
            <w:r w:rsidRPr="00426257">
              <w:rPr>
                <w:sz w:val="24"/>
                <w:szCs w:val="24"/>
              </w:rPr>
              <w:t>года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к 20</w:t>
            </w:r>
            <w:r w:rsidR="00DC3B4B">
              <w:rPr>
                <w:sz w:val="24"/>
                <w:szCs w:val="24"/>
              </w:rPr>
              <w:t>20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году, %</w:t>
            </w:r>
          </w:p>
        </w:tc>
      </w:tr>
      <w:tr w:rsidR="000173DA" w:rsidRPr="00412BA1" w:rsidTr="006A48E3">
        <w:trPr>
          <w:trHeight w:hRule="exact" w:val="1118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DC3B4B">
            <w:pPr>
              <w:shd w:val="clear" w:color="auto" w:fill="FFFFFF"/>
              <w:ind w:left="120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="00DC3B4B" w:rsidRPr="00412BA1">
              <w:rPr>
                <w:rFonts w:eastAsiaTheme="minorEastAsia"/>
                <w:spacing w:val="-1"/>
                <w:sz w:val="24"/>
                <w:szCs w:val="24"/>
              </w:rPr>
              <w:t>19</w:t>
            </w:r>
            <w:r w:rsidRPr="00412BA1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426257">
              <w:rPr>
                <w:spacing w:val="-1"/>
                <w:sz w:val="24"/>
                <w:szCs w:val="24"/>
              </w:rPr>
              <w:t>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DC3B4B">
            <w:pPr>
              <w:shd w:val="clear" w:color="auto" w:fill="FFFFFF"/>
              <w:spacing w:line="250" w:lineRule="exact"/>
              <w:ind w:left="115" w:right="115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20</w:t>
            </w:r>
            <w:r w:rsidR="00DC3B4B" w:rsidRPr="00412BA1">
              <w:rPr>
                <w:rFonts w:eastAsiaTheme="minorEastAsia"/>
                <w:spacing w:val="-2"/>
                <w:sz w:val="24"/>
                <w:szCs w:val="24"/>
              </w:rPr>
              <w:t>20</w:t>
            </w:r>
            <w:r w:rsidRPr="00412BA1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426257">
              <w:rPr>
                <w:spacing w:val="-2"/>
                <w:sz w:val="24"/>
                <w:szCs w:val="24"/>
              </w:rPr>
              <w:t xml:space="preserve">год 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B2690" w:rsidRPr="00412BA1" w:rsidTr="00901F4F">
        <w:trPr>
          <w:trHeight w:hRule="exact" w:val="11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4B2690" w:rsidP="00901F4F">
            <w:pPr>
              <w:shd w:val="clear" w:color="auto" w:fill="FFFFFF"/>
              <w:ind w:left="11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4B2690" w:rsidP="00DC3B4B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26257">
              <w:rPr>
                <w:b/>
                <w:sz w:val="24"/>
                <w:szCs w:val="24"/>
              </w:rPr>
              <w:t xml:space="preserve">Объем налоговых расходов в результате освобождения </w:t>
            </w:r>
            <w:r w:rsidRPr="00426257">
              <w:rPr>
                <w:b/>
                <w:spacing w:val="-5"/>
                <w:sz w:val="24"/>
                <w:szCs w:val="24"/>
              </w:rPr>
              <w:t xml:space="preserve">от 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уплаты налога на имущество физических лиц</w:t>
            </w:r>
            <w:r w:rsidRPr="00426257">
              <w:rPr>
                <w:b/>
                <w:sz w:val="24"/>
                <w:szCs w:val="24"/>
              </w:rPr>
              <w:t>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EB17A3" w:rsidP="00901F4F">
            <w:pPr>
              <w:shd w:val="clear" w:color="auto" w:fill="FFFFFF"/>
              <w:ind w:left="36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EB17A3" w:rsidP="00901F4F">
            <w:pPr>
              <w:shd w:val="clear" w:color="auto" w:fill="FFFFFF"/>
              <w:ind w:left="35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EB17A3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183,3</w:t>
            </w:r>
          </w:p>
        </w:tc>
      </w:tr>
      <w:tr w:rsidR="004B2690" w:rsidRPr="00412BA1" w:rsidTr="00DC3B4B">
        <w:trPr>
          <w:trHeight w:hRule="exact" w:val="24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4B2690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</w:p>
          <w:p w:rsidR="004B2690" w:rsidRPr="00412BA1" w:rsidRDefault="004B2690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1.1.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DC3B4B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Освобождаются от уплаты многодетные семьи (семья, имеющая в своем составе трех и более детей и воспитывающая их до восемнадцатилетнего возраста, а учащихся учебных заведений всех форм обучения любых организационно-правовых форм - до окончания обучения, а также детей, проходящих срочную военную службу по призыву, но не более чем до достижения ими возраста двадцати трех лет)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2D4912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2D4912" w:rsidP="00901F4F">
            <w:pPr>
              <w:shd w:val="clear" w:color="auto" w:fill="FFFFFF"/>
              <w:ind w:left="461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EB17A3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183,3</w:t>
            </w:r>
          </w:p>
        </w:tc>
      </w:tr>
    </w:tbl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Оценка эффективности налоговых расходов муниципального образования включает:</w:t>
      </w: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>1. оценку целесообразности налоговых расходов муниципального образования;</w:t>
      </w:r>
    </w:p>
    <w:p w:rsidR="00A57F65" w:rsidRPr="000C4DF9" w:rsidRDefault="00AB656B" w:rsidP="00AB656B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ind w:firstLine="566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 2. оценку результативности налоговых расходов муниципального образования</w:t>
      </w:r>
    </w:p>
    <w:p w:rsidR="00AB656B" w:rsidRPr="000C4DF9" w:rsidRDefault="00AB656B" w:rsidP="00AB656B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ind w:firstLine="566"/>
        <w:contextualSpacing/>
        <w:jc w:val="both"/>
        <w:rPr>
          <w:sz w:val="24"/>
          <w:szCs w:val="24"/>
        </w:rPr>
      </w:pP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  <w:r w:rsidRPr="000C4DF9">
        <w:rPr>
          <w:b/>
          <w:sz w:val="24"/>
          <w:szCs w:val="24"/>
        </w:rPr>
        <w:t>1. Оценка целесообразности налоговых расходов муниципального образования</w:t>
      </w: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  <w:r w:rsidRPr="000C4DF9">
        <w:rPr>
          <w:b/>
          <w:sz w:val="24"/>
          <w:szCs w:val="24"/>
        </w:rPr>
        <w:t xml:space="preserve"> Оценка соответствия налоговых расходов муниципального образования целям муниципальн</w:t>
      </w:r>
      <w:r w:rsidR="00D3414D" w:rsidRPr="000C4DF9">
        <w:rPr>
          <w:b/>
          <w:sz w:val="24"/>
          <w:szCs w:val="24"/>
        </w:rPr>
        <w:t>ой</w:t>
      </w:r>
      <w:r w:rsidRPr="000C4DF9">
        <w:rPr>
          <w:b/>
          <w:sz w:val="24"/>
          <w:szCs w:val="24"/>
        </w:rPr>
        <w:t xml:space="preserve"> программ</w:t>
      </w:r>
      <w:r w:rsidR="00D3414D" w:rsidRPr="000C4DF9">
        <w:rPr>
          <w:b/>
          <w:sz w:val="24"/>
          <w:szCs w:val="24"/>
        </w:rPr>
        <w:t>ы</w:t>
      </w:r>
      <w:r w:rsidRPr="000C4DF9">
        <w:rPr>
          <w:b/>
          <w:sz w:val="24"/>
          <w:szCs w:val="24"/>
        </w:rPr>
        <w:t>, структурных элементов муниципальн</w:t>
      </w:r>
      <w:r w:rsidR="00D3414D" w:rsidRPr="000C4DF9">
        <w:rPr>
          <w:b/>
          <w:sz w:val="24"/>
          <w:szCs w:val="24"/>
        </w:rPr>
        <w:t>ой</w:t>
      </w:r>
      <w:r w:rsidRPr="000C4DF9">
        <w:rPr>
          <w:b/>
          <w:sz w:val="24"/>
          <w:szCs w:val="24"/>
        </w:rPr>
        <w:t xml:space="preserve"> программ</w:t>
      </w:r>
      <w:r w:rsidR="00D3414D" w:rsidRPr="000C4DF9">
        <w:rPr>
          <w:b/>
          <w:sz w:val="24"/>
          <w:szCs w:val="24"/>
        </w:rPr>
        <w:t>ы</w:t>
      </w:r>
      <w:r w:rsidRPr="000C4DF9">
        <w:rPr>
          <w:b/>
          <w:sz w:val="24"/>
          <w:szCs w:val="24"/>
        </w:rPr>
        <w:t xml:space="preserve"> и (или) целям социально-экономической политики муниципального образования, не относящимся к муниципальным программам</w:t>
      </w:r>
    </w:p>
    <w:p w:rsidR="00DB38B4" w:rsidRPr="000C4DF9" w:rsidRDefault="00DB38B4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</w:p>
    <w:p w:rsidR="00AB656B" w:rsidRPr="000C4DF9" w:rsidRDefault="00DB38B4" w:rsidP="0000525C">
      <w:pPr>
        <w:widowControl/>
        <w:autoSpaceDE/>
        <w:autoSpaceDN/>
        <w:adjustRightInd/>
        <w:spacing w:before="120"/>
        <w:ind w:firstLine="720"/>
        <w:contextualSpacing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</w:t>
      </w:r>
      <w:r w:rsidR="004B2690" w:rsidRPr="000C4DF9">
        <w:rPr>
          <w:sz w:val="24"/>
          <w:szCs w:val="24"/>
        </w:rPr>
        <w:t xml:space="preserve"> </w:t>
      </w:r>
      <w:r w:rsidR="00621E85" w:rsidRPr="000C4DF9">
        <w:rPr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5"/>
        <w:gridCol w:w="3475"/>
      </w:tblGrid>
      <w:tr w:rsidR="000972EF" w:rsidRPr="00412BA1" w:rsidTr="00412BA1">
        <w:tc>
          <w:tcPr>
            <w:tcW w:w="3474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Налоговый расход</w:t>
            </w:r>
          </w:p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i/>
                <w:sz w:val="24"/>
                <w:szCs w:val="24"/>
              </w:rPr>
            </w:pPr>
            <w:r w:rsidRPr="00412BA1">
              <w:rPr>
                <w:i/>
                <w:sz w:val="24"/>
                <w:szCs w:val="24"/>
              </w:rPr>
              <w:t>(целевая категория)</w:t>
            </w:r>
          </w:p>
        </w:tc>
        <w:tc>
          <w:tcPr>
            <w:tcW w:w="3475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Наименование муниципальной программы/подпрограммы</w:t>
            </w:r>
          </w:p>
        </w:tc>
        <w:tc>
          <w:tcPr>
            <w:tcW w:w="3475" w:type="dxa"/>
          </w:tcPr>
          <w:p w:rsidR="000972EF" w:rsidRPr="00412BA1" w:rsidRDefault="000972EF" w:rsidP="00412BA1">
            <w:pPr>
              <w:jc w:val="center"/>
              <w:rPr>
                <w:bCs/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 xml:space="preserve">Цель структурного элемента подпрограммы муниципальной программы </w:t>
            </w:r>
          </w:p>
          <w:p w:rsidR="000972EF" w:rsidRPr="00412BA1" w:rsidRDefault="000972EF" w:rsidP="00412BA1">
            <w:pPr>
              <w:jc w:val="center"/>
              <w:rPr>
                <w:bCs/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>города Новошахтинска, предусматривающей налоговые расходы</w:t>
            </w:r>
          </w:p>
        </w:tc>
      </w:tr>
      <w:tr w:rsidR="000972EF" w:rsidRPr="00412BA1" w:rsidTr="00412BA1">
        <w:trPr>
          <w:trHeight w:val="1927"/>
        </w:trPr>
        <w:tc>
          <w:tcPr>
            <w:tcW w:w="3474" w:type="dxa"/>
          </w:tcPr>
          <w:p w:rsidR="000972EF" w:rsidRPr="00412BA1" w:rsidRDefault="000972EF" w:rsidP="00412BA1">
            <w:pPr>
              <w:shd w:val="clear" w:color="auto" w:fill="FFFFFF"/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Освобождение от уплаты земельного налога и налога на имущество физических</w:t>
            </w:r>
            <w:r w:rsidR="009D1540" w:rsidRPr="00412BA1">
              <w:rPr>
                <w:sz w:val="24"/>
                <w:szCs w:val="24"/>
              </w:rPr>
              <w:t xml:space="preserve"> лиц</w:t>
            </w:r>
            <w:r w:rsidRPr="00412BA1">
              <w:rPr>
                <w:sz w:val="24"/>
                <w:szCs w:val="24"/>
              </w:rPr>
              <w:t>, относящихся к социально незащищенным группам населения</w:t>
            </w:r>
          </w:p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Управление муниципальными финансами/Долгосрочное финансовое планирование</w:t>
            </w:r>
          </w:p>
        </w:tc>
        <w:tc>
          <w:tcPr>
            <w:tcW w:w="3475" w:type="dxa"/>
          </w:tcPr>
          <w:p w:rsidR="000972EF" w:rsidRPr="00412BA1" w:rsidRDefault="000972EF" w:rsidP="00B14854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 xml:space="preserve">Создание стабильных финансовых условий для повышения уровня и качества жизни населения </w:t>
            </w:r>
            <w:r w:rsidR="00B14854">
              <w:rPr>
                <w:bCs/>
                <w:sz w:val="24"/>
                <w:szCs w:val="24"/>
              </w:rPr>
              <w:t>сельского поселения</w:t>
            </w:r>
            <w:r w:rsidRPr="00412BA1">
              <w:rPr>
                <w:bCs/>
                <w:sz w:val="24"/>
                <w:szCs w:val="24"/>
              </w:rPr>
              <w:t xml:space="preserve"> </w:t>
            </w:r>
            <w:r w:rsidR="00B14854">
              <w:rPr>
                <w:bCs/>
                <w:sz w:val="24"/>
                <w:szCs w:val="24"/>
              </w:rPr>
              <w:t>"Деревня Шумятино"</w:t>
            </w:r>
          </w:p>
        </w:tc>
      </w:tr>
    </w:tbl>
    <w:p w:rsidR="004B2690" w:rsidRPr="000C4DF9" w:rsidRDefault="000972EF" w:rsidP="00421F77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Вывод: </w:t>
      </w:r>
      <w:r w:rsidR="004B2690" w:rsidRPr="000C4DF9">
        <w:rPr>
          <w:sz w:val="24"/>
          <w:szCs w:val="24"/>
        </w:rPr>
        <w:t>Налоговый расход соответствует цели структурного элемента муниципальной программы.</w:t>
      </w:r>
    </w:p>
    <w:p w:rsidR="000173DA" w:rsidRDefault="000173DA" w:rsidP="00421F77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contextualSpacing/>
        <w:jc w:val="both"/>
        <w:rPr>
          <w:sz w:val="28"/>
          <w:szCs w:val="28"/>
        </w:rPr>
      </w:pPr>
    </w:p>
    <w:p w:rsidR="00A64DDC" w:rsidRDefault="00A64DDC" w:rsidP="00A64DDC">
      <w:pPr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b/>
          <w:sz w:val="28"/>
          <w:szCs w:val="28"/>
          <w:lang w:eastAsia="en-US"/>
        </w:rPr>
      </w:pPr>
    </w:p>
    <w:p w:rsidR="00B325F0" w:rsidRPr="000C4DF9" w:rsidRDefault="00B325F0" w:rsidP="00B325F0">
      <w:pPr>
        <w:widowControl/>
        <w:autoSpaceDE/>
        <w:autoSpaceDN/>
        <w:adjustRightInd/>
        <w:spacing w:before="120" w:line="276" w:lineRule="auto"/>
        <w:ind w:left="375"/>
        <w:contextualSpacing/>
        <w:jc w:val="center"/>
        <w:rPr>
          <w:b/>
          <w:sz w:val="24"/>
          <w:szCs w:val="24"/>
          <w:lang w:eastAsia="en-US"/>
        </w:rPr>
      </w:pPr>
      <w:r w:rsidRPr="000C4DF9">
        <w:rPr>
          <w:b/>
          <w:sz w:val="24"/>
          <w:szCs w:val="24"/>
          <w:lang w:eastAsia="en-US"/>
        </w:rPr>
        <w:lastRenderedPageBreak/>
        <w:t xml:space="preserve">2. Оценка результативности </w:t>
      </w:r>
      <w:r w:rsidR="002E492E" w:rsidRPr="000C4DF9">
        <w:rPr>
          <w:b/>
          <w:sz w:val="24"/>
          <w:szCs w:val="24"/>
          <w:lang w:eastAsia="en-US"/>
        </w:rPr>
        <w:t xml:space="preserve">и бюджетной эффективности </w:t>
      </w:r>
      <w:r w:rsidRPr="000C4DF9">
        <w:rPr>
          <w:b/>
          <w:sz w:val="24"/>
          <w:szCs w:val="24"/>
          <w:lang w:eastAsia="en-US"/>
        </w:rPr>
        <w:t>налоговых расходов муниципальн</w:t>
      </w:r>
      <w:r w:rsidR="00621E85" w:rsidRPr="000C4DF9">
        <w:rPr>
          <w:b/>
          <w:sz w:val="24"/>
          <w:szCs w:val="24"/>
          <w:lang w:eastAsia="en-US"/>
        </w:rPr>
        <w:t>ого</w:t>
      </w:r>
      <w:r w:rsidRPr="000C4DF9">
        <w:rPr>
          <w:b/>
          <w:sz w:val="24"/>
          <w:szCs w:val="24"/>
          <w:lang w:eastAsia="en-US"/>
        </w:rPr>
        <w:t xml:space="preserve"> образовани</w:t>
      </w:r>
      <w:r w:rsidR="00621E85" w:rsidRPr="000C4DF9">
        <w:rPr>
          <w:b/>
          <w:sz w:val="24"/>
          <w:szCs w:val="24"/>
          <w:lang w:eastAsia="en-US"/>
        </w:rPr>
        <w:t>я</w:t>
      </w:r>
    </w:p>
    <w:p w:rsidR="00A655A9" w:rsidRPr="000C4DF9" w:rsidRDefault="007F5CDA">
      <w:pPr>
        <w:shd w:val="clear" w:color="auto" w:fill="FFFFFF"/>
        <w:spacing w:line="322" w:lineRule="exact"/>
        <w:ind w:left="29" w:right="14" w:firstLine="715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</w:t>
      </w:r>
      <w:r w:rsidR="00A655A9" w:rsidRPr="000C4DF9">
        <w:rPr>
          <w:sz w:val="24"/>
          <w:szCs w:val="24"/>
        </w:rPr>
        <w:t xml:space="preserve"> соответствии с целями </w:t>
      </w:r>
      <w:r w:rsidR="00B778F7" w:rsidRPr="000C4DF9">
        <w:rPr>
          <w:sz w:val="24"/>
          <w:szCs w:val="24"/>
        </w:rPr>
        <w:t xml:space="preserve">муниципальной программы, </w:t>
      </w:r>
      <w:r w:rsidR="00A655A9" w:rsidRPr="000C4DF9">
        <w:rPr>
          <w:sz w:val="24"/>
          <w:szCs w:val="24"/>
        </w:rPr>
        <w:t xml:space="preserve">направленными на </w:t>
      </w:r>
      <w:r w:rsidR="00B778F7" w:rsidRPr="000C4DF9">
        <w:rPr>
          <w:sz w:val="24"/>
          <w:szCs w:val="24"/>
        </w:rPr>
        <w:t xml:space="preserve">создание стабильных финансовых условий для повышения уровня и качества жизни населения </w:t>
      </w:r>
      <w:r w:rsidR="00DF2EB4" w:rsidRPr="000C4DF9">
        <w:rPr>
          <w:sz w:val="24"/>
          <w:szCs w:val="24"/>
        </w:rPr>
        <w:t>сельского поселения "Деревня Шумятино"</w:t>
      </w:r>
      <w:r w:rsidR="00560181" w:rsidRPr="000C4DF9">
        <w:rPr>
          <w:sz w:val="24"/>
          <w:szCs w:val="24"/>
        </w:rPr>
        <w:t>,</w:t>
      </w:r>
      <w:r w:rsidR="00B778F7" w:rsidRPr="000C4DF9">
        <w:rPr>
          <w:sz w:val="24"/>
          <w:szCs w:val="24"/>
        </w:rPr>
        <w:t xml:space="preserve"> </w:t>
      </w:r>
      <w:r w:rsidR="00A655A9" w:rsidRPr="000C4DF9">
        <w:rPr>
          <w:sz w:val="24"/>
          <w:szCs w:val="24"/>
        </w:rPr>
        <w:t>является показатель повышения уровня доходов социально незащищенных групп населения.</w:t>
      </w:r>
    </w:p>
    <w:p w:rsidR="00621E85" w:rsidRPr="000C4DF9" w:rsidRDefault="00A655A9" w:rsidP="002E492E">
      <w:pPr>
        <w:shd w:val="clear" w:color="auto" w:fill="FFFFFF"/>
        <w:tabs>
          <w:tab w:val="left" w:pos="2006"/>
          <w:tab w:val="left" w:pos="3677"/>
          <w:tab w:val="left" w:pos="6384"/>
          <w:tab w:val="left" w:pos="7776"/>
          <w:tab w:val="left" w:pos="8606"/>
        </w:tabs>
        <w:spacing w:line="322" w:lineRule="exact"/>
        <w:ind w:left="29" w:right="14" w:firstLine="70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 результате применения налоговой льготы по земельному налогу одним</w:t>
      </w:r>
      <w:r w:rsidR="0093786C" w:rsidRPr="000C4DF9">
        <w:rPr>
          <w:sz w:val="24"/>
          <w:szCs w:val="24"/>
        </w:rPr>
        <w:t xml:space="preserve"> </w:t>
      </w:r>
      <w:r w:rsidR="005B1E07" w:rsidRPr="000C4DF9">
        <w:rPr>
          <w:sz w:val="24"/>
          <w:szCs w:val="24"/>
        </w:rPr>
        <w:t>ф</w:t>
      </w:r>
      <w:r w:rsidRPr="000C4DF9">
        <w:rPr>
          <w:sz w:val="24"/>
          <w:szCs w:val="24"/>
        </w:rPr>
        <w:t>изическим лицом, относящимся к категории социально незащищенного</w:t>
      </w:r>
      <w:r w:rsidR="0093786C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населения,</w:t>
      </w:r>
      <w:r w:rsidR="009A6D01" w:rsidRPr="000C4DF9">
        <w:rPr>
          <w:sz w:val="24"/>
          <w:szCs w:val="24"/>
        </w:rPr>
        <w:t xml:space="preserve"> </w:t>
      </w:r>
      <w:r w:rsidR="00B778F7" w:rsidRPr="000C4DF9">
        <w:rPr>
          <w:sz w:val="24"/>
          <w:szCs w:val="24"/>
        </w:rPr>
        <w:t>п</w:t>
      </w:r>
      <w:r w:rsidRPr="000C4DF9">
        <w:rPr>
          <w:sz w:val="24"/>
          <w:szCs w:val="24"/>
        </w:rPr>
        <w:t>олучен</w:t>
      </w:r>
      <w:r w:rsidR="00B778F7" w:rsidRPr="000C4DF9">
        <w:rPr>
          <w:sz w:val="24"/>
          <w:szCs w:val="24"/>
        </w:rPr>
        <w:t xml:space="preserve"> дополнительный доход в среднем </w:t>
      </w:r>
      <w:r w:rsidR="0024720C" w:rsidRPr="000C4DF9">
        <w:rPr>
          <w:sz w:val="24"/>
          <w:szCs w:val="24"/>
        </w:rPr>
        <w:t>0</w:t>
      </w:r>
      <w:r w:rsidR="00B778F7" w:rsidRPr="000C4DF9">
        <w:rPr>
          <w:sz w:val="24"/>
          <w:szCs w:val="24"/>
        </w:rPr>
        <w:t>,</w:t>
      </w:r>
      <w:r w:rsidR="0024720C" w:rsidRPr="000C4DF9">
        <w:rPr>
          <w:sz w:val="24"/>
          <w:szCs w:val="24"/>
        </w:rPr>
        <w:t>35</w:t>
      </w:r>
      <w:r w:rsidR="00B778F7" w:rsidRPr="000C4DF9">
        <w:rPr>
          <w:sz w:val="24"/>
          <w:szCs w:val="24"/>
        </w:rPr>
        <w:t xml:space="preserve"> тыс. рублей </w:t>
      </w:r>
      <w:r w:rsidR="00B96616" w:rsidRPr="000C4DF9">
        <w:rPr>
          <w:sz w:val="24"/>
          <w:szCs w:val="24"/>
        </w:rPr>
        <w:t>(</w:t>
      </w:r>
      <w:r w:rsidR="0024720C" w:rsidRPr="000C4DF9">
        <w:rPr>
          <w:sz w:val="24"/>
          <w:szCs w:val="24"/>
        </w:rPr>
        <w:t>36</w:t>
      </w:r>
      <w:r w:rsidR="0093786C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тыс</w:t>
      </w:r>
      <w:r w:rsidR="00750658" w:rsidRPr="000C4DF9">
        <w:rPr>
          <w:sz w:val="24"/>
          <w:szCs w:val="24"/>
        </w:rPr>
        <w:t xml:space="preserve">. </w:t>
      </w:r>
      <w:r w:rsidRPr="000C4DF9">
        <w:rPr>
          <w:sz w:val="24"/>
          <w:szCs w:val="24"/>
        </w:rPr>
        <w:t>руб</w:t>
      </w:r>
      <w:r w:rsidR="00750658" w:rsidRPr="000C4DF9">
        <w:rPr>
          <w:sz w:val="24"/>
          <w:szCs w:val="24"/>
        </w:rPr>
        <w:t>лей /10</w:t>
      </w:r>
      <w:r w:rsidR="0024720C" w:rsidRPr="000C4DF9">
        <w:rPr>
          <w:sz w:val="24"/>
          <w:szCs w:val="24"/>
        </w:rPr>
        <w:t>3</w:t>
      </w:r>
      <w:r w:rsidR="00750658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чел</w:t>
      </w:r>
      <w:r w:rsidR="00750658" w:rsidRPr="000C4DF9">
        <w:rPr>
          <w:sz w:val="24"/>
          <w:szCs w:val="24"/>
        </w:rPr>
        <w:t>.</w:t>
      </w:r>
      <w:r w:rsidR="00B96616" w:rsidRPr="000C4DF9">
        <w:rPr>
          <w:sz w:val="24"/>
          <w:szCs w:val="24"/>
        </w:rPr>
        <w:t>).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Показатели результативности налоговых расходов по освобождению от уплаты налога и снижение налоговой базы не уменьшает доходы поселения, в связи с низкими выпадающими расходами за 2020 год.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Вывод: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>1. Социальная эффективность налоговых льгот обеспечивается и признается удовлетворительной.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>2. Техническая эффективность, в связи с оптимизацией финансовых потоков бюджета последующих периодов, признается положительной и предлагается сохранить льготу.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Налоговые расходы по освобождению от уплаты земельного налога и снижение налоговой базы являются целесообразными, т.к. обеспечивают дополнительный резерв для повышения эффективности деятельности органов местного самоуправления и учреждений бюджетной сферы, создают условия для функционирования и развития систем коммунальной инфраструктуры; оказывают социальную поддержку гражданам.</w:t>
      </w:r>
    </w:p>
    <w:p w:rsidR="005F19F5" w:rsidRPr="000C4DF9" w:rsidRDefault="00242642" w:rsidP="00242642">
      <w:pPr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  <w:t xml:space="preserve">Результаты рассмотрения оценки налоговых расходов </w:t>
      </w:r>
      <w:r w:rsidR="00B76E9B" w:rsidRPr="000C4DF9">
        <w:rPr>
          <w:sz w:val="24"/>
          <w:szCs w:val="24"/>
        </w:rPr>
        <w:t xml:space="preserve">сельского поселения "Деревня Шумятино" </w:t>
      </w:r>
      <w:r w:rsidRPr="000C4DF9">
        <w:rPr>
          <w:sz w:val="24"/>
          <w:szCs w:val="24"/>
        </w:rPr>
        <w:t xml:space="preserve">будут учтены при формировании основных направлений бюджетной и налоговой политики </w:t>
      </w:r>
      <w:r w:rsidR="00B76E9B" w:rsidRPr="000C4DF9">
        <w:rPr>
          <w:sz w:val="24"/>
          <w:szCs w:val="24"/>
        </w:rPr>
        <w:t>сельского поселения "Деревня Шумятино"</w:t>
      </w:r>
      <w:r w:rsidRPr="000C4DF9">
        <w:rPr>
          <w:sz w:val="24"/>
          <w:szCs w:val="24"/>
        </w:rPr>
        <w:t>.</w:t>
      </w:r>
    </w:p>
    <w:p w:rsidR="00951C20" w:rsidRDefault="00951C20" w:rsidP="00242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551B" w:rsidRDefault="002B551B" w:rsidP="00A65386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B551B" w:rsidSect="0078388A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4E81"/>
    <w:multiLevelType w:val="multilevel"/>
    <w:tmpl w:val="DCC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D"/>
    <w:rsid w:val="0000525C"/>
    <w:rsid w:val="000138AE"/>
    <w:rsid w:val="000173DA"/>
    <w:rsid w:val="00022B99"/>
    <w:rsid w:val="00060C40"/>
    <w:rsid w:val="00081E65"/>
    <w:rsid w:val="0008398F"/>
    <w:rsid w:val="000972EF"/>
    <w:rsid w:val="00097B67"/>
    <w:rsid w:val="000B35D5"/>
    <w:rsid w:val="000B4292"/>
    <w:rsid w:val="000B53EE"/>
    <w:rsid w:val="000B671E"/>
    <w:rsid w:val="000C4DF9"/>
    <w:rsid w:val="000D7AC5"/>
    <w:rsid w:val="000F161A"/>
    <w:rsid w:val="000F558A"/>
    <w:rsid w:val="000F5729"/>
    <w:rsid w:val="00106A3C"/>
    <w:rsid w:val="00146E7D"/>
    <w:rsid w:val="001637FC"/>
    <w:rsid w:val="00172273"/>
    <w:rsid w:val="00172961"/>
    <w:rsid w:val="00182269"/>
    <w:rsid w:val="00191A49"/>
    <w:rsid w:val="00193BB2"/>
    <w:rsid w:val="001B31B2"/>
    <w:rsid w:val="001C6AA7"/>
    <w:rsid w:val="001F3913"/>
    <w:rsid w:val="001F3BAC"/>
    <w:rsid w:val="00211BFC"/>
    <w:rsid w:val="00213902"/>
    <w:rsid w:val="0021538B"/>
    <w:rsid w:val="00221478"/>
    <w:rsid w:val="00242642"/>
    <w:rsid w:val="0024491A"/>
    <w:rsid w:val="00245B99"/>
    <w:rsid w:val="0024720C"/>
    <w:rsid w:val="00252D29"/>
    <w:rsid w:val="00261180"/>
    <w:rsid w:val="002611E3"/>
    <w:rsid w:val="00263C86"/>
    <w:rsid w:val="00290B9F"/>
    <w:rsid w:val="00292B40"/>
    <w:rsid w:val="0029510D"/>
    <w:rsid w:val="002A5023"/>
    <w:rsid w:val="002B0B5A"/>
    <w:rsid w:val="002B551B"/>
    <w:rsid w:val="002C256F"/>
    <w:rsid w:val="002D4912"/>
    <w:rsid w:val="002E492E"/>
    <w:rsid w:val="002E5F6C"/>
    <w:rsid w:val="00301C50"/>
    <w:rsid w:val="0031488D"/>
    <w:rsid w:val="00334FBB"/>
    <w:rsid w:val="00341B96"/>
    <w:rsid w:val="003512C1"/>
    <w:rsid w:val="0036375B"/>
    <w:rsid w:val="003822D8"/>
    <w:rsid w:val="003C4E08"/>
    <w:rsid w:val="003C5991"/>
    <w:rsid w:val="003E3024"/>
    <w:rsid w:val="003E7E4B"/>
    <w:rsid w:val="00400229"/>
    <w:rsid w:val="00412BA1"/>
    <w:rsid w:val="00421F77"/>
    <w:rsid w:val="00423AE9"/>
    <w:rsid w:val="00426257"/>
    <w:rsid w:val="00426B0D"/>
    <w:rsid w:val="004311F0"/>
    <w:rsid w:val="00437691"/>
    <w:rsid w:val="00441E42"/>
    <w:rsid w:val="00443061"/>
    <w:rsid w:val="004614C8"/>
    <w:rsid w:val="00467139"/>
    <w:rsid w:val="00470564"/>
    <w:rsid w:val="0048094F"/>
    <w:rsid w:val="004878DB"/>
    <w:rsid w:val="004906FB"/>
    <w:rsid w:val="00490FD7"/>
    <w:rsid w:val="00491CB9"/>
    <w:rsid w:val="0049465B"/>
    <w:rsid w:val="004966D2"/>
    <w:rsid w:val="004B2690"/>
    <w:rsid w:val="004B5DB2"/>
    <w:rsid w:val="004D5D06"/>
    <w:rsid w:val="005103D5"/>
    <w:rsid w:val="00516DA5"/>
    <w:rsid w:val="005175C6"/>
    <w:rsid w:val="005255BF"/>
    <w:rsid w:val="00532878"/>
    <w:rsid w:val="00555CBC"/>
    <w:rsid w:val="00560181"/>
    <w:rsid w:val="005901DE"/>
    <w:rsid w:val="005B1E07"/>
    <w:rsid w:val="005B4149"/>
    <w:rsid w:val="005C22C2"/>
    <w:rsid w:val="005E343D"/>
    <w:rsid w:val="005F19F5"/>
    <w:rsid w:val="00606D39"/>
    <w:rsid w:val="00621E85"/>
    <w:rsid w:val="00625A4B"/>
    <w:rsid w:val="00630A73"/>
    <w:rsid w:val="00660B37"/>
    <w:rsid w:val="00674DA3"/>
    <w:rsid w:val="006865C4"/>
    <w:rsid w:val="006A48E3"/>
    <w:rsid w:val="006E02E8"/>
    <w:rsid w:val="006E58FE"/>
    <w:rsid w:val="00704683"/>
    <w:rsid w:val="00727503"/>
    <w:rsid w:val="00750658"/>
    <w:rsid w:val="007723C6"/>
    <w:rsid w:val="0077673E"/>
    <w:rsid w:val="0078388A"/>
    <w:rsid w:val="00785F73"/>
    <w:rsid w:val="0079392D"/>
    <w:rsid w:val="007970F1"/>
    <w:rsid w:val="007973A3"/>
    <w:rsid w:val="007A0C80"/>
    <w:rsid w:val="007A6025"/>
    <w:rsid w:val="007A6349"/>
    <w:rsid w:val="007C22ED"/>
    <w:rsid w:val="007C59A0"/>
    <w:rsid w:val="007E1DD2"/>
    <w:rsid w:val="007F19A6"/>
    <w:rsid w:val="007F5CDA"/>
    <w:rsid w:val="00817EB9"/>
    <w:rsid w:val="0083366A"/>
    <w:rsid w:val="0084634C"/>
    <w:rsid w:val="0086023C"/>
    <w:rsid w:val="00866816"/>
    <w:rsid w:val="008858A7"/>
    <w:rsid w:val="008900AB"/>
    <w:rsid w:val="0089666A"/>
    <w:rsid w:val="008D53EC"/>
    <w:rsid w:val="008D6E47"/>
    <w:rsid w:val="008E223A"/>
    <w:rsid w:val="008E299A"/>
    <w:rsid w:val="008F7432"/>
    <w:rsid w:val="00900662"/>
    <w:rsid w:val="009013A8"/>
    <w:rsid w:val="00901F4F"/>
    <w:rsid w:val="009060ED"/>
    <w:rsid w:val="00922DEF"/>
    <w:rsid w:val="0093786C"/>
    <w:rsid w:val="00945D4A"/>
    <w:rsid w:val="00951C20"/>
    <w:rsid w:val="009521E8"/>
    <w:rsid w:val="00952F61"/>
    <w:rsid w:val="00981E28"/>
    <w:rsid w:val="009A6D01"/>
    <w:rsid w:val="009A7FD5"/>
    <w:rsid w:val="009B249C"/>
    <w:rsid w:val="009D1540"/>
    <w:rsid w:val="009F2AA9"/>
    <w:rsid w:val="00A02317"/>
    <w:rsid w:val="00A10A4B"/>
    <w:rsid w:val="00A1132E"/>
    <w:rsid w:val="00A140AB"/>
    <w:rsid w:val="00A241E1"/>
    <w:rsid w:val="00A262AE"/>
    <w:rsid w:val="00A428F9"/>
    <w:rsid w:val="00A57F65"/>
    <w:rsid w:val="00A62FB8"/>
    <w:rsid w:val="00A64DDC"/>
    <w:rsid w:val="00A65386"/>
    <w:rsid w:val="00A655A9"/>
    <w:rsid w:val="00A66EF6"/>
    <w:rsid w:val="00A726DF"/>
    <w:rsid w:val="00A91CDD"/>
    <w:rsid w:val="00AB39B1"/>
    <w:rsid w:val="00AB656B"/>
    <w:rsid w:val="00AC07FF"/>
    <w:rsid w:val="00AC52DA"/>
    <w:rsid w:val="00AD5F88"/>
    <w:rsid w:val="00AF097B"/>
    <w:rsid w:val="00B02C6F"/>
    <w:rsid w:val="00B12869"/>
    <w:rsid w:val="00B14854"/>
    <w:rsid w:val="00B2146E"/>
    <w:rsid w:val="00B250AE"/>
    <w:rsid w:val="00B325F0"/>
    <w:rsid w:val="00B3534B"/>
    <w:rsid w:val="00B46962"/>
    <w:rsid w:val="00B634EF"/>
    <w:rsid w:val="00B63ABB"/>
    <w:rsid w:val="00B654BF"/>
    <w:rsid w:val="00B6748E"/>
    <w:rsid w:val="00B76E9B"/>
    <w:rsid w:val="00B778F7"/>
    <w:rsid w:val="00B779A9"/>
    <w:rsid w:val="00B96616"/>
    <w:rsid w:val="00B96E42"/>
    <w:rsid w:val="00BA0A4F"/>
    <w:rsid w:val="00BB24D6"/>
    <w:rsid w:val="00BC27BD"/>
    <w:rsid w:val="00BC7F7A"/>
    <w:rsid w:val="00BD1DBE"/>
    <w:rsid w:val="00BD4A86"/>
    <w:rsid w:val="00BE622F"/>
    <w:rsid w:val="00BF1DB2"/>
    <w:rsid w:val="00C323FB"/>
    <w:rsid w:val="00C36EC9"/>
    <w:rsid w:val="00C41475"/>
    <w:rsid w:val="00C438DB"/>
    <w:rsid w:val="00C61F86"/>
    <w:rsid w:val="00C7016F"/>
    <w:rsid w:val="00C71E2F"/>
    <w:rsid w:val="00C82949"/>
    <w:rsid w:val="00C849A6"/>
    <w:rsid w:val="00CA08D5"/>
    <w:rsid w:val="00CA160A"/>
    <w:rsid w:val="00CA3C71"/>
    <w:rsid w:val="00CC2251"/>
    <w:rsid w:val="00CC6C9A"/>
    <w:rsid w:val="00CD5383"/>
    <w:rsid w:val="00CF38E0"/>
    <w:rsid w:val="00CF4FB5"/>
    <w:rsid w:val="00CF5835"/>
    <w:rsid w:val="00D31374"/>
    <w:rsid w:val="00D3414D"/>
    <w:rsid w:val="00D35E97"/>
    <w:rsid w:val="00D531BB"/>
    <w:rsid w:val="00D56455"/>
    <w:rsid w:val="00D86ACD"/>
    <w:rsid w:val="00DA044B"/>
    <w:rsid w:val="00DB38B4"/>
    <w:rsid w:val="00DB4C1F"/>
    <w:rsid w:val="00DC15E0"/>
    <w:rsid w:val="00DC3B4B"/>
    <w:rsid w:val="00DE3E03"/>
    <w:rsid w:val="00DF2EB4"/>
    <w:rsid w:val="00E1033F"/>
    <w:rsid w:val="00E13F63"/>
    <w:rsid w:val="00E32274"/>
    <w:rsid w:val="00E449EA"/>
    <w:rsid w:val="00E4609E"/>
    <w:rsid w:val="00E56BB4"/>
    <w:rsid w:val="00E57423"/>
    <w:rsid w:val="00E64542"/>
    <w:rsid w:val="00E6460F"/>
    <w:rsid w:val="00E67473"/>
    <w:rsid w:val="00E81120"/>
    <w:rsid w:val="00E847FD"/>
    <w:rsid w:val="00E938AD"/>
    <w:rsid w:val="00EA05EC"/>
    <w:rsid w:val="00EA49CF"/>
    <w:rsid w:val="00EB17A3"/>
    <w:rsid w:val="00EC030F"/>
    <w:rsid w:val="00EF576B"/>
    <w:rsid w:val="00F02427"/>
    <w:rsid w:val="00F20060"/>
    <w:rsid w:val="00F2450B"/>
    <w:rsid w:val="00F30823"/>
    <w:rsid w:val="00F3496A"/>
    <w:rsid w:val="00F451B9"/>
    <w:rsid w:val="00F47344"/>
    <w:rsid w:val="00F966DA"/>
    <w:rsid w:val="00FA1A42"/>
    <w:rsid w:val="00FA407C"/>
    <w:rsid w:val="00FA5F38"/>
    <w:rsid w:val="00FB6D03"/>
    <w:rsid w:val="00FC307F"/>
    <w:rsid w:val="00FC7BD3"/>
    <w:rsid w:val="00FD59AE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D75EE-60DB-4E2F-BE72-188116C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B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47"/>
    <w:pPr>
      <w:keepNext/>
      <w:widowControl/>
      <w:overflowPunct w:val="0"/>
      <w:ind w:firstLine="709"/>
      <w:jc w:val="both"/>
      <w:textAlignment w:val="baseline"/>
      <w:outlineLvl w:val="0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DA5"/>
    <w:pPr>
      <w:widowControl w:val="0"/>
      <w:autoSpaceDE w:val="0"/>
      <w:autoSpaceDN w:val="0"/>
    </w:pPr>
    <w:rPr>
      <w:rFonts w:cs="Calibri"/>
      <w:sz w:val="22"/>
    </w:rPr>
  </w:style>
  <w:style w:type="table" w:styleId="a3">
    <w:name w:val="Table Grid"/>
    <w:basedOn w:val="a1"/>
    <w:uiPriority w:val="39"/>
    <w:rsid w:val="00193B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9F2A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E34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1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1B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49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D6E47"/>
    <w:rPr>
      <w:rFonts w:ascii="Times New Roman" w:hAnsi="Times New Roman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Microsoft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creator>Даня</dc:creator>
  <cp:lastModifiedBy>RePack by Diakov</cp:lastModifiedBy>
  <cp:revision>3</cp:revision>
  <cp:lastPrinted>2022-09-07T07:10:00Z</cp:lastPrinted>
  <dcterms:created xsi:type="dcterms:W3CDTF">2022-09-08T05:38:00Z</dcterms:created>
  <dcterms:modified xsi:type="dcterms:W3CDTF">2022-09-08T05:38:00Z</dcterms:modified>
</cp:coreProperties>
</file>